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E71D3" w:rsidRDefault="00286710" w:rsidP="006E71D3">
      <w:r>
        <w:rPr>
          <w:noProof/>
          <w:lang w:val="ru-RU" w:eastAsia="ru-RU"/>
        </w:rPr>
        <w:drawing>
          <wp:inline distT="0" distB="0" distL="0" distR="0">
            <wp:extent cx="6480810" cy="9161984"/>
            <wp:effectExtent l="19050" t="0" r="0" b="0"/>
            <wp:docPr id="3" name="Рисунок 1" descr="F:\Сканы\027.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Сканы\027.BMP"/>
                    <pic:cNvPicPr>
                      <a:picLocks noChangeAspect="1" noChangeArrowheads="1"/>
                    </pic:cNvPicPr>
                  </pic:nvPicPr>
                  <pic:blipFill>
                    <a:blip r:embed="rId4"/>
                    <a:srcRect/>
                    <a:stretch>
                      <a:fillRect/>
                    </a:stretch>
                  </pic:blipFill>
                  <pic:spPr bwMode="auto">
                    <a:xfrm>
                      <a:off x="0" y="0"/>
                      <a:ext cx="6480810" cy="9161984"/>
                    </a:xfrm>
                    <a:prstGeom prst="rect">
                      <a:avLst/>
                    </a:prstGeom>
                    <a:noFill/>
                    <a:ln w="9525">
                      <a:noFill/>
                      <a:miter lim="800000"/>
                      <a:headEnd/>
                      <a:tailEnd/>
                    </a:ln>
                  </pic:spPr>
                </pic:pic>
              </a:graphicData>
            </a:graphic>
          </wp:inline>
        </w:drawing>
      </w:r>
      <w:r w:rsidR="006E71D3">
        <w:rPr>
          <w:noProof/>
          <w:lang w:val="ru-RU" w:eastAsia="ru-RU"/>
        </w:rPr>
        <w:lastRenderedPageBreak/>
        <w:drawing>
          <wp:inline distT="0" distB="0" distL="0" distR="0">
            <wp:extent cx="5902325" cy="8354060"/>
            <wp:effectExtent l="0" t="0" r="3175" b="8890"/>
            <wp:docPr id="2" name="Рисунок 2" descr="C:\Users\user\Pictures\2019-03-05 щлр\щлр 0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Pictures\2019-03-05 щлр\щлр 002.BMP"/>
                    <pic:cNvPicPr>
                      <a:picLocks noChangeAspect="1" noChangeArrowheads="1"/>
                    </pic:cNvPicPr>
                  </pic:nvPicPr>
                  <pic:blipFill>
                    <a:blip r:embed="rId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02325" cy="8354060"/>
                    </a:xfrm>
                    <a:prstGeom prst="rect">
                      <a:avLst/>
                    </a:prstGeom>
                    <a:noFill/>
                    <a:ln>
                      <a:noFill/>
                    </a:ln>
                  </pic:spPr>
                </pic:pic>
              </a:graphicData>
            </a:graphic>
          </wp:inline>
        </w:drawing>
      </w:r>
    </w:p>
    <w:p w:rsidR="00DF06E2" w:rsidRDefault="006E71D3">
      <w:pPr>
        <w:rPr>
          <w:sz w:val="0"/>
          <w:szCs w:val="0"/>
        </w:rPr>
      </w:pPr>
      <w:r>
        <w:br w:type="page"/>
      </w:r>
    </w:p>
    <w:tbl>
      <w:tblPr>
        <w:tblW w:w="0" w:type="auto"/>
        <w:tblCellMar>
          <w:left w:w="0" w:type="dxa"/>
          <w:right w:w="0" w:type="dxa"/>
        </w:tblCellMar>
        <w:tblLook w:val="04A0"/>
      </w:tblPr>
      <w:tblGrid>
        <w:gridCol w:w="776"/>
        <w:gridCol w:w="498"/>
        <w:gridCol w:w="1492"/>
        <w:gridCol w:w="1753"/>
        <w:gridCol w:w="4785"/>
        <w:gridCol w:w="970"/>
      </w:tblGrid>
      <w:tr w:rsidR="00DF06E2">
        <w:trPr>
          <w:trHeight w:hRule="exact" w:val="416"/>
        </w:trPr>
        <w:tc>
          <w:tcPr>
            <w:tcW w:w="4692" w:type="dxa"/>
            <w:gridSpan w:val="4"/>
            <w:shd w:val="clear" w:color="C0C0C0" w:fill="FFFFFF"/>
            <w:tcMar>
              <w:left w:w="34" w:type="dxa"/>
              <w:right w:w="34" w:type="dxa"/>
            </w:tcMar>
          </w:tcPr>
          <w:p w:rsidR="00DF06E2" w:rsidRDefault="006E71D3">
            <w:pPr>
              <w:spacing w:after="0" w:line="240" w:lineRule="auto"/>
              <w:rPr>
                <w:sz w:val="16"/>
                <w:szCs w:val="16"/>
              </w:rPr>
            </w:pPr>
            <w:r>
              <w:rPr>
                <w:rFonts w:ascii="Times New Roman" w:hAnsi="Times New Roman" w:cs="Times New Roman"/>
                <w:color w:val="C0C0C0"/>
                <w:sz w:val="16"/>
                <w:szCs w:val="16"/>
              </w:rPr>
              <w:lastRenderedPageBreak/>
              <w:t>УП: 38.03.01 2ЭЗС(ЭПО)-16.plx</w:t>
            </w:r>
          </w:p>
        </w:tc>
        <w:tc>
          <w:tcPr>
            <w:tcW w:w="5104" w:type="dxa"/>
          </w:tcPr>
          <w:p w:rsidR="00DF06E2" w:rsidRDefault="00DF06E2"/>
        </w:tc>
        <w:tc>
          <w:tcPr>
            <w:tcW w:w="1007" w:type="dxa"/>
            <w:shd w:val="clear" w:color="C0C0C0" w:fill="FFFFFF"/>
            <w:tcMar>
              <w:left w:w="34" w:type="dxa"/>
              <w:right w:w="34" w:type="dxa"/>
            </w:tcMar>
          </w:tcPr>
          <w:p w:rsidR="00DF06E2" w:rsidRDefault="006E71D3">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4</w:t>
            </w:r>
          </w:p>
        </w:tc>
      </w:tr>
      <w:tr w:rsidR="00DF06E2" w:rsidRPr="00286710">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DF06E2" w:rsidRPr="006E71D3" w:rsidRDefault="006E71D3">
            <w:pPr>
              <w:spacing w:after="0" w:line="240" w:lineRule="auto"/>
              <w:jc w:val="center"/>
              <w:rPr>
                <w:sz w:val="19"/>
                <w:szCs w:val="19"/>
                <w:lang w:val="ru-RU"/>
              </w:rPr>
            </w:pPr>
            <w:r w:rsidRPr="006E71D3">
              <w:rPr>
                <w:rFonts w:ascii="Times New Roman" w:hAnsi="Times New Roman" w:cs="Times New Roman"/>
                <w:b/>
                <w:color w:val="000000"/>
                <w:sz w:val="19"/>
                <w:szCs w:val="19"/>
                <w:lang w:val="ru-RU"/>
              </w:rPr>
              <w:t>1. ЦЕЛИ И ЗАДАЧИ ОСВОЕНИЯ ДИСЦИПЛИНЫ</w:t>
            </w:r>
          </w:p>
        </w:tc>
      </w:tr>
      <w:tr w:rsidR="00DF06E2" w:rsidRPr="00286710">
        <w:trPr>
          <w:trHeight w:hRule="exact" w:val="116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color w:val="000000"/>
                <w:sz w:val="19"/>
                <w:szCs w:val="19"/>
              </w:rPr>
              <w:t>1.1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Целью освоения дисциплины "Иностранный язык" является повышение исходного уровня владения иностранным языком, достигнутого на предыдущей ступени образования, и овладение студентами необходимым и достаточным уровнем коммуникативной компетенции для решения социально-коммуникативных задач в различных областях бытовой, культурной,</w:t>
            </w:r>
            <w:r w:rsidR="00286710">
              <w:rPr>
                <w:rFonts w:ascii="Times New Roman" w:hAnsi="Times New Roman" w:cs="Times New Roman"/>
                <w:color w:val="000000"/>
                <w:sz w:val="19"/>
                <w:szCs w:val="19"/>
                <w:lang w:val="ru-RU"/>
              </w:rPr>
              <w:t xml:space="preserve"> </w:t>
            </w:r>
            <w:r w:rsidRPr="006E71D3">
              <w:rPr>
                <w:rFonts w:ascii="Times New Roman" w:hAnsi="Times New Roman" w:cs="Times New Roman"/>
                <w:color w:val="000000"/>
                <w:sz w:val="19"/>
                <w:szCs w:val="19"/>
                <w:lang w:val="ru-RU"/>
              </w:rPr>
              <w:t>профессиональной и научной деятельности при общении с зарубежными партнерами, а также для дальнейшего самообразования.</w:t>
            </w:r>
          </w:p>
        </w:tc>
      </w:tr>
      <w:tr w:rsidR="00DF06E2">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color w:val="000000"/>
                <w:sz w:val="19"/>
                <w:szCs w:val="19"/>
              </w:rPr>
              <w:t>1.2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proofErr w:type="spellStart"/>
            <w:r>
              <w:rPr>
                <w:rFonts w:ascii="Times New Roman" w:hAnsi="Times New Roman" w:cs="Times New Roman"/>
                <w:color w:val="000000"/>
                <w:sz w:val="19"/>
                <w:szCs w:val="19"/>
              </w:rPr>
              <w:t>Задачи</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дисциплины</w:t>
            </w:r>
            <w:proofErr w:type="spellEnd"/>
            <w:r>
              <w:rPr>
                <w:rFonts w:ascii="Times New Roman" w:hAnsi="Times New Roman" w:cs="Times New Roman"/>
                <w:color w:val="000000"/>
                <w:sz w:val="19"/>
                <w:szCs w:val="19"/>
              </w:rPr>
              <w:t>:</w:t>
            </w:r>
          </w:p>
        </w:tc>
      </w:tr>
      <w:tr w:rsidR="00DF06E2" w:rsidRPr="00286710">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color w:val="000000"/>
                <w:sz w:val="19"/>
                <w:szCs w:val="19"/>
              </w:rPr>
              <w:t>1.3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 расширение лексического запаса по культурно-бытовой и специальной тематике до 4000 лексических единиц;</w:t>
            </w:r>
          </w:p>
        </w:tc>
      </w:tr>
      <w:tr w:rsidR="00DF06E2" w:rsidRPr="00286710">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color w:val="000000"/>
                <w:sz w:val="19"/>
                <w:szCs w:val="19"/>
              </w:rPr>
              <w:t>1.4</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 систематизация фонетических, лексических и грамматических навыков;</w:t>
            </w:r>
          </w:p>
        </w:tc>
      </w:tr>
      <w:tr w:rsidR="00DF06E2" w:rsidRPr="00286710">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color w:val="000000"/>
                <w:sz w:val="19"/>
                <w:szCs w:val="19"/>
              </w:rPr>
              <w:t>1.5</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 развитие умений и навыков устной речи и чтения на основе культурно-бытовой, общеотраслевой и специальной лексики;</w:t>
            </w:r>
          </w:p>
        </w:tc>
      </w:tr>
      <w:tr w:rsidR="00DF06E2" w:rsidRPr="00286710">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color w:val="000000"/>
                <w:sz w:val="19"/>
                <w:szCs w:val="19"/>
              </w:rPr>
              <w:t>1.6</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 формирование умений и навыков ознакомительного и изучающего чтения;</w:t>
            </w:r>
          </w:p>
        </w:tc>
      </w:tr>
      <w:tr w:rsidR="00DF06E2" w:rsidRPr="00286710">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color w:val="000000"/>
                <w:sz w:val="19"/>
                <w:szCs w:val="19"/>
              </w:rPr>
              <w:t>1.7</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 расширение лексического запаса по профессиональной тематике;</w:t>
            </w:r>
          </w:p>
        </w:tc>
      </w:tr>
      <w:tr w:rsidR="00DF06E2" w:rsidRPr="00286710">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color w:val="000000"/>
                <w:sz w:val="19"/>
                <w:szCs w:val="19"/>
              </w:rPr>
              <w:t>1.8</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 развитие умений работать с литературой и извлекать профессионально значимую информацию из текстов по специальности;</w:t>
            </w:r>
          </w:p>
        </w:tc>
      </w:tr>
      <w:tr w:rsidR="00DF06E2" w:rsidRPr="00286710">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color w:val="000000"/>
                <w:sz w:val="19"/>
                <w:szCs w:val="19"/>
              </w:rPr>
              <w:t>1.9</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 развитие умений и навыков аннотирования и реферирования.</w:t>
            </w:r>
          </w:p>
        </w:tc>
      </w:tr>
      <w:tr w:rsidR="00DF06E2" w:rsidRPr="00286710">
        <w:trPr>
          <w:trHeight w:hRule="exact" w:val="277"/>
        </w:trPr>
        <w:tc>
          <w:tcPr>
            <w:tcW w:w="766" w:type="dxa"/>
          </w:tcPr>
          <w:p w:rsidR="00DF06E2" w:rsidRPr="006E71D3" w:rsidRDefault="00DF06E2">
            <w:pPr>
              <w:rPr>
                <w:lang w:val="ru-RU"/>
              </w:rPr>
            </w:pPr>
          </w:p>
        </w:tc>
        <w:tc>
          <w:tcPr>
            <w:tcW w:w="511" w:type="dxa"/>
          </w:tcPr>
          <w:p w:rsidR="00DF06E2" w:rsidRPr="006E71D3" w:rsidRDefault="00DF06E2">
            <w:pPr>
              <w:rPr>
                <w:lang w:val="ru-RU"/>
              </w:rPr>
            </w:pPr>
          </w:p>
        </w:tc>
        <w:tc>
          <w:tcPr>
            <w:tcW w:w="1560" w:type="dxa"/>
          </w:tcPr>
          <w:p w:rsidR="00DF06E2" w:rsidRPr="006E71D3" w:rsidRDefault="00DF06E2">
            <w:pPr>
              <w:rPr>
                <w:lang w:val="ru-RU"/>
              </w:rPr>
            </w:pPr>
          </w:p>
        </w:tc>
        <w:tc>
          <w:tcPr>
            <w:tcW w:w="1844" w:type="dxa"/>
          </w:tcPr>
          <w:p w:rsidR="00DF06E2" w:rsidRPr="006E71D3" w:rsidRDefault="00DF06E2">
            <w:pPr>
              <w:rPr>
                <w:lang w:val="ru-RU"/>
              </w:rPr>
            </w:pPr>
          </w:p>
        </w:tc>
        <w:tc>
          <w:tcPr>
            <w:tcW w:w="5104" w:type="dxa"/>
          </w:tcPr>
          <w:p w:rsidR="00DF06E2" w:rsidRPr="006E71D3" w:rsidRDefault="00DF06E2">
            <w:pPr>
              <w:rPr>
                <w:lang w:val="ru-RU"/>
              </w:rPr>
            </w:pPr>
          </w:p>
        </w:tc>
        <w:tc>
          <w:tcPr>
            <w:tcW w:w="993" w:type="dxa"/>
          </w:tcPr>
          <w:p w:rsidR="00DF06E2" w:rsidRPr="006E71D3" w:rsidRDefault="00DF06E2">
            <w:pPr>
              <w:rPr>
                <w:lang w:val="ru-RU"/>
              </w:rPr>
            </w:pPr>
          </w:p>
        </w:tc>
      </w:tr>
      <w:tr w:rsidR="00DF06E2" w:rsidRPr="00286710">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DF06E2" w:rsidRPr="006E71D3" w:rsidRDefault="006E71D3">
            <w:pPr>
              <w:spacing w:after="0" w:line="240" w:lineRule="auto"/>
              <w:jc w:val="center"/>
              <w:rPr>
                <w:sz w:val="19"/>
                <w:szCs w:val="19"/>
                <w:lang w:val="ru-RU"/>
              </w:rPr>
            </w:pPr>
            <w:r w:rsidRPr="006E71D3">
              <w:rPr>
                <w:rFonts w:ascii="Times New Roman" w:hAnsi="Times New Roman" w:cs="Times New Roman"/>
                <w:b/>
                <w:color w:val="000000"/>
                <w:sz w:val="19"/>
                <w:szCs w:val="19"/>
                <w:lang w:val="ru-RU"/>
              </w:rPr>
              <w:t>2. МЕСТО ДИСЦИПЛИНЫ В СТРУКТУРЕ ОПОП</w:t>
            </w:r>
          </w:p>
        </w:tc>
      </w:tr>
      <w:tr w:rsidR="00DF06E2">
        <w:trPr>
          <w:trHeight w:hRule="exact" w:val="277"/>
        </w:trPr>
        <w:tc>
          <w:tcPr>
            <w:tcW w:w="285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color w:val="000000"/>
                <w:sz w:val="19"/>
                <w:szCs w:val="19"/>
              </w:rPr>
              <w:t>Цикл</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раздел</w:t>
            </w:r>
            <w:proofErr w:type="spellEnd"/>
            <w:r>
              <w:rPr>
                <w:rFonts w:ascii="Times New Roman" w:hAnsi="Times New Roman" w:cs="Times New Roman"/>
                <w:color w:val="000000"/>
                <w:sz w:val="19"/>
                <w:szCs w:val="19"/>
              </w:rPr>
              <w:t>) ОПОП:</w:t>
            </w:r>
          </w:p>
        </w:tc>
        <w:tc>
          <w:tcPr>
            <w:tcW w:w="7953"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r>
              <w:rPr>
                <w:rFonts w:ascii="Times New Roman" w:hAnsi="Times New Roman" w:cs="Times New Roman"/>
                <w:color w:val="000000"/>
                <w:sz w:val="19"/>
                <w:szCs w:val="19"/>
              </w:rPr>
              <w:t>Б1.Б</w:t>
            </w:r>
          </w:p>
        </w:tc>
      </w:tr>
      <w:tr w:rsidR="00DF06E2" w:rsidRPr="00286710">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b/>
                <w:color w:val="000000"/>
                <w:sz w:val="19"/>
                <w:szCs w:val="19"/>
              </w:rPr>
              <w:t>2.1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b/>
                <w:color w:val="000000"/>
                <w:sz w:val="19"/>
                <w:szCs w:val="19"/>
                <w:lang w:val="ru-RU"/>
              </w:rPr>
              <w:t>Требования к предварительной подготовке обучающегося:</w:t>
            </w:r>
          </w:p>
        </w:tc>
      </w:tr>
      <w:tr w:rsidR="00DF06E2" w:rsidRPr="00286710">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color w:val="000000"/>
                <w:sz w:val="19"/>
                <w:szCs w:val="19"/>
              </w:rPr>
              <w:t>2.1.1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Для успешного освоения дисциплины необходимы знания, полученные в  процессе изучения иностранного языка на предыдущей ступени обучения</w:t>
            </w:r>
          </w:p>
        </w:tc>
      </w:tr>
      <w:tr w:rsidR="00DF06E2" w:rsidRPr="00286710">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b/>
                <w:color w:val="000000"/>
                <w:sz w:val="19"/>
                <w:szCs w:val="19"/>
              </w:rPr>
              <w:t>2.2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b/>
                <w:color w:val="000000"/>
                <w:sz w:val="19"/>
                <w:szCs w:val="19"/>
                <w:lang w:val="ru-RU"/>
              </w:rPr>
              <w:t>Дисциплины и практики, для которых освоение данной дисциплины (модуля) необходимо как предшествующее:</w:t>
            </w:r>
          </w:p>
        </w:tc>
      </w:tr>
      <w:tr w:rsidR="00DF06E2">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color w:val="000000"/>
                <w:sz w:val="19"/>
                <w:szCs w:val="19"/>
              </w:rPr>
              <w:t>2.2.1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proofErr w:type="spellStart"/>
            <w:r>
              <w:rPr>
                <w:rFonts w:ascii="Times New Roman" w:hAnsi="Times New Roman" w:cs="Times New Roman"/>
                <w:color w:val="000000"/>
                <w:sz w:val="19"/>
                <w:szCs w:val="19"/>
              </w:rPr>
              <w:t>Иностранный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язык</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специальности</w:t>
            </w:r>
            <w:proofErr w:type="spellEnd"/>
          </w:p>
        </w:tc>
      </w:tr>
      <w:tr w:rsidR="00DF06E2">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color w:val="000000"/>
                <w:sz w:val="19"/>
                <w:szCs w:val="19"/>
              </w:rPr>
              <w:t>2.2.2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proofErr w:type="spellStart"/>
            <w:r>
              <w:rPr>
                <w:rFonts w:ascii="Times New Roman" w:hAnsi="Times New Roman" w:cs="Times New Roman"/>
                <w:color w:val="000000"/>
                <w:sz w:val="19"/>
                <w:szCs w:val="19"/>
              </w:rPr>
              <w:t>Деловой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иностранный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язык</w:t>
            </w:r>
            <w:proofErr w:type="spellEnd"/>
          </w:p>
        </w:tc>
      </w:tr>
      <w:tr w:rsidR="00DF06E2">
        <w:trPr>
          <w:trHeight w:hRule="exact" w:val="277"/>
        </w:trPr>
        <w:tc>
          <w:tcPr>
            <w:tcW w:w="766" w:type="dxa"/>
          </w:tcPr>
          <w:p w:rsidR="00DF06E2" w:rsidRDefault="00DF06E2"/>
        </w:tc>
        <w:tc>
          <w:tcPr>
            <w:tcW w:w="511" w:type="dxa"/>
          </w:tcPr>
          <w:p w:rsidR="00DF06E2" w:rsidRDefault="00DF06E2"/>
        </w:tc>
        <w:tc>
          <w:tcPr>
            <w:tcW w:w="1560" w:type="dxa"/>
          </w:tcPr>
          <w:p w:rsidR="00DF06E2" w:rsidRDefault="00DF06E2"/>
        </w:tc>
        <w:tc>
          <w:tcPr>
            <w:tcW w:w="1844" w:type="dxa"/>
          </w:tcPr>
          <w:p w:rsidR="00DF06E2" w:rsidRDefault="00DF06E2"/>
        </w:tc>
        <w:tc>
          <w:tcPr>
            <w:tcW w:w="5104" w:type="dxa"/>
          </w:tcPr>
          <w:p w:rsidR="00DF06E2" w:rsidRDefault="00DF06E2"/>
        </w:tc>
        <w:tc>
          <w:tcPr>
            <w:tcW w:w="993" w:type="dxa"/>
          </w:tcPr>
          <w:p w:rsidR="00DF06E2" w:rsidRDefault="00DF06E2"/>
        </w:tc>
      </w:tr>
      <w:tr w:rsidR="00DF06E2" w:rsidRPr="00286710">
        <w:trPr>
          <w:trHeight w:hRule="exact" w:val="522"/>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DF06E2" w:rsidRPr="006E71D3" w:rsidRDefault="006E71D3">
            <w:pPr>
              <w:spacing w:after="0" w:line="240" w:lineRule="auto"/>
              <w:jc w:val="center"/>
              <w:rPr>
                <w:sz w:val="19"/>
                <w:szCs w:val="19"/>
                <w:lang w:val="ru-RU"/>
              </w:rPr>
            </w:pPr>
            <w:r w:rsidRPr="006E71D3">
              <w:rPr>
                <w:rFonts w:ascii="Times New Roman" w:hAnsi="Times New Roman" w:cs="Times New Roman"/>
                <w:b/>
                <w:color w:val="000000"/>
                <w:sz w:val="19"/>
                <w:szCs w:val="19"/>
                <w:lang w:val="ru-RU"/>
              </w:rPr>
              <w:t>3. КОМПЕТЕНЦИИ ОБУЧАЮЩЕГОСЯ, ФОРМИРУЕМЫЕ В РЕЗУЛЬТАТЕ ОСВОЕНИЯ ДИСЦИПЛИНЫ (МОДУЛЯ)</w:t>
            </w:r>
          </w:p>
        </w:tc>
      </w:tr>
      <w:tr w:rsidR="00DF06E2" w:rsidRPr="00286710">
        <w:trPr>
          <w:trHeight w:hRule="exact" w:val="536"/>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jc w:val="center"/>
              <w:rPr>
                <w:sz w:val="19"/>
                <w:szCs w:val="19"/>
                <w:lang w:val="ru-RU"/>
              </w:rPr>
            </w:pPr>
            <w:r w:rsidRPr="006E71D3">
              <w:rPr>
                <w:rFonts w:ascii="Times New Roman" w:hAnsi="Times New Roman" w:cs="Times New Roman"/>
                <w:b/>
                <w:color w:val="000000"/>
                <w:sz w:val="19"/>
                <w:szCs w:val="19"/>
                <w:lang w:val="ru-RU"/>
              </w:rPr>
              <w:t xml:space="preserve">ОК-4: способностью к коммуникации в устной и письменной </w:t>
            </w:r>
            <w:proofErr w:type="gramStart"/>
            <w:r w:rsidRPr="006E71D3">
              <w:rPr>
                <w:rFonts w:ascii="Times New Roman" w:hAnsi="Times New Roman" w:cs="Times New Roman"/>
                <w:b/>
                <w:color w:val="000000"/>
                <w:sz w:val="19"/>
                <w:szCs w:val="19"/>
                <w:lang w:val="ru-RU"/>
              </w:rPr>
              <w:t>формах</w:t>
            </w:r>
            <w:proofErr w:type="gramEnd"/>
            <w:r w:rsidRPr="006E71D3">
              <w:rPr>
                <w:rFonts w:ascii="Times New Roman" w:hAnsi="Times New Roman" w:cs="Times New Roman"/>
                <w:b/>
                <w:color w:val="000000"/>
                <w:sz w:val="19"/>
                <w:szCs w:val="19"/>
                <w:lang w:val="ru-RU"/>
              </w:rPr>
              <w:t xml:space="preserve"> на русском и иностранном языках для решения задач межличностного и межкультурного взаимодействия</w:t>
            </w:r>
          </w:p>
        </w:tc>
      </w:tr>
      <w:tr w:rsidR="00DF06E2">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proofErr w:type="spellStart"/>
            <w:r>
              <w:rPr>
                <w:rFonts w:ascii="Times New Roman" w:hAnsi="Times New Roman" w:cs="Times New Roman"/>
                <w:b/>
                <w:color w:val="000000"/>
                <w:sz w:val="19"/>
                <w:szCs w:val="19"/>
              </w:rPr>
              <w:t>Знать</w:t>
            </w:r>
            <w:proofErr w:type="spellEnd"/>
            <w:r>
              <w:rPr>
                <w:rFonts w:ascii="Times New Roman" w:hAnsi="Times New Roman" w:cs="Times New Roman"/>
                <w:b/>
                <w:color w:val="000000"/>
                <w:sz w:val="19"/>
                <w:szCs w:val="19"/>
              </w:rPr>
              <w:t>:</w:t>
            </w:r>
          </w:p>
        </w:tc>
      </w:tr>
      <w:tr w:rsidR="00DF06E2" w:rsidRPr="00286710">
        <w:trPr>
          <w:trHeight w:hRule="exact" w:val="91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обнаруживает системные знания об особенностях иностранного языка (фонетических, лексико- грамматических, стилистических, культурологических), обеспечивающих коммуникацию  в устной и письменной форме на русском и иностранном языках в рамках межличностного и межкультурного общения.</w:t>
            </w:r>
          </w:p>
        </w:tc>
      </w:tr>
      <w:tr w:rsidR="00DF06E2" w:rsidRPr="00286710">
        <w:trPr>
          <w:trHeight w:hRule="exact" w:val="91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демонстрирует достаточный уровень знаний об особенностях иностранного языка (фонетических, лексико- грамматических, стилистических, культурологических), обеспечивающих коммуникацию  в устной и письменной форме на русском и иностранном языках в рамках межличностного и межкультурного общения.</w:t>
            </w:r>
          </w:p>
        </w:tc>
      </w:tr>
      <w:tr w:rsidR="00DF06E2" w:rsidRPr="00286710">
        <w:trPr>
          <w:trHeight w:hRule="exact" w:val="91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обнаруживает фрагментарные знания об особенностях иностранного языка (фонетических, лексико- грамматических, стилистических, культурологических), обеспечивающих коммуникацию  в устной и письменной форме на русском и иностранном языках в рамках межличностного и межкультурного общения на невысоком уровне.</w:t>
            </w:r>
          </w:p>
        </w:tc>
      </w:tr>
      <w:tr w:rsidR="00DF06E2">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proofErr w:type="spellStart"/>
            <w:r>
              <w:rPr>
                <w:rFonts w:ascii="Times New Roman" w:hAnsi="Times New Roman" w:cs="Times New Roman"/>
                <w:b/>
                <w:color w:val="000000"/>
                <w:sz w:val="19"/>
                <w:szCs w:val="19"/>
              </w:rPr>
              <w:t>Уметь</w:t>
            </w:r>
            <w:proofErr w:type="spellEnd"/>
            <w:r>
              <w:rPr>
                <w:rFonts w:ascii="Times New Roman" w:hAnsi="Times New Roman" w:cs="Times New Roman"/>
                <w:b/>
                <w:color w:val="000000"/>
                <w:sz w:val="19"/>
                <w:szCs w:val="19"/>
              </w:rPr>
              <w:t>:</w:t>
            </w:r>
          </w:p>
        </w:tc>
      </w:tr>
      <w:tr w:rsidR="00DF06E2" w:rsidRPr="00286710">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демонстрирует высокое умение вести коммуникацию в устной и письменной форме на русском и иностранных языках в рамках межличностного и межкультурного общения, умение работать с прагматическими текстами на иностранном языке.</w:t>
            </w:r>
          </w:p>
        </w:tc>
      </w:tr>
      <w:tr w:rsidR="00DF06E2" w:rsidRPr="00286710">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 xml:space="preserve">демонстрирует достаточное умение </w:t>
            </w:r>
            <w:proofErr w:type="spellStart"/>
            <w:r w:rsidRPr="006E71D3">
              <w:rPr>
                <w:rFonts w:ascii="Times New Roman" w:hAnsi="Times New Roman" w:cs="Times New Roman"/>
                <w:color w:val="000000"/>
                <w:sz w:val="19"/>
                <w:szCs w:val="19"/>
                <w:lang w:val="ru-RU"/>
              </w:rPr>
              <w:t>умение</w:t>
            </w:r>
            <w:proofErr w:type="spellEnd"/>
            <w:r w:rsidRPr="006E71D3">
              <w:rPr>
                <w:rFonts w:ascii="Times New Roman" w:hAnsi="Times New Roman" w:cs="Times New Roman"/>
                <w:color w:val="000000"/>
                <w:sz w:val="19"/>
                <w:szCs w:val="19"/>
                <w:lang w:val="ru-RU"/>
              </w:rPr>
              <w:t xml:space="preserve"> вести коммуникацию в устной и письменной форме на русском и иностранных языках в рамках межличностного и межкультурного общения, умение работать с прагматическими текстами на иностранном языке</w:t>
            </w:r>
          </w:p>
        </w:tc>
      </w:tr>
      <w:tr w:rsidR="00DF06E2" w:rsidRPr="00286710">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демонстрирует низкий уровень умение вести коммуникацию в устной и письменной форме на русском и иностранных языках в рамках межличностного и межкультурного общения, испытывает большие трудности в работе с прагматическими текстами на иностранном языке</w:t>
            </w:r>
          </w:p>
        </w:tc>
      </w:tr>
      <w:tr w:rsidR="00DF06E2">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proofErr w:type="spellStart"/>
            <w:r>
              <w:rPr>
                <w:rFonts w:ascii="Times New Roman" w:hAnsi="Times New Roman" w:cs="Times New Roman"/>
                <w:b/>
                <w:color w:val="000000"/>
                <w:sz w:val="19"/>
                <w:szCs w:val="19"/>
              </w:rPr>
              <w:t>Владеть</w:t>
            </w:r>
            <w:proofErr w:type="spellEnd"/>
            <w:r>
              <w:rPr>
                <w:rFonts w:ascii="Times New Roman" w:hAnsi="Times New Roman" w:cs="Times New Roman"/>
                <w:b/>
                <w:color w:val="000000"/>
                <w:sz w:val="19"/>
                <w:szCs w:val="19"/>
              </w:rPr>
              <w:t>:</w:t>
            </w:r>
          </w:p>
        </w:tc>
      </w:tr>
      <w:tr w:rsidR="00DF06E2" w:rsidRPr="00286710">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в полной мере владеет всеми видами речевой деятельности для осуществления межличностного и межкультурного общения на иностранном языке: письменная и устная речь отличаются стройностью, логичностью и правильностью</w:t>
            </w:r>
          </w:p>
        </w:tc>
      </w:tr>
      <w:tr w:rsidR="00DF06E2" w:rsidRPr="00286710">
        <w:trPr>
          <w:trHeight w:hRule="exact" w:val="389"/>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владеет всеми видами речевой деятельности для осуществления межличностного и межкультурного</w:t>
            </w:r>
          </w:p>
        </w:tc>
      </w:tr>
    </w:tbl>
    <w:p w:rsidR="00DF06E2" w:rsidRPr="006E71D3" w:rsidRDefault="006E71D3">
      <w:pPr>
        <w:rPr>
          <w:sz w:val="0"/>
          <w:szCs w:val="0"/>
          <w:lang w:val="ru-RU"/>
        </w:rPr>
      </w:pPr>
      <w:r w:rsidRPr="006E71D3">
        <w:rPr>
          <w:lang w:val="ru-RU"/>
        </w:rPr>
        <w:br w:type="page"/>
      </w:r>
    </w:p>
    <w:tbl>
      <w:tblPr>
        <w:tblW w:w="0" w:type="auto"/>
        <w:tblCellMar>
          <w:left w:w="0" w:type="dxa"/>
          <w:right w:w="0" w:type="dxa"/>
        </w:tblCellMar>
        <w:tblLook w:val="04A0"/>
      </w:tblPr>
      <w:tblGrid>
        <w:gridCol w:w="1273"/>
        <w:gridCol w:w="3237"/>
        <w:gridCol w:w="4789"/>
        <w:gridCol w:w="975"/>
      </w:tblGrid>
      <w:tr w:rsidR="00DF06E2">
        <w:trPr>
          <w:trHeight w:hRule="exact" w:val="416"/>
        </w:trPr>
        <w:tc>
          <w:tcPr>
            <w:tcW w:w="4692" w:type="dxa"/>
            <w:gridSpan w:val="2"/>
            <w:shd w:val="clear" w:color="C0C0C0" w:fill="FFFFFF"/>
            <w:tcMar>
              <w:left w:w="34" w:type="dxa"/>
              <w:right w:w="34" w:type="dxa"/>
            </w:tcMar>
          </w:tcPr>
          <w:p w:rsidR="00DF06E2" w:rsidRDefault="006E71D3">
            <w:pPr>
              <w:spacing w:after="0" w:line="240" w:lineRule="auto"/>
              <w:rPr>
                <w:sz w:val="16"/>
                <w:szCs w:val="16"/>
              </w:rPr>
            </w:pPr>
            <w:r>
              <w:rPr>
                <w:rFonts w:ascii="Times New Roman" w:hAnsi="Times New Roman" w:cs="Times New Roman"/>
                <w:color w:val="C0C0C0"/>
                <w:sz w:val="16"/>
                <w:szCs w:val="16"/>
              </w:rPr>
              <w:lastRenderedPageBreak/>
              <w:t>УП: 38.03.01 2ЭЗС(ЭПО)-16.plx</w:t>
            </w:r>
          </w:p>
        </w:tc>
        <w:tc>
          <w:tcPr>
            <w:tcW w:w="5104" w:type="dxa"/>
          </w:tcPr>
          <w:p w:rsidR="00DF06E2" w:rsidRDefault="00DF06E2"/>
        </w:tc>
        <w:tc>
          <w:tcPr>
            <w:tcW w:w="1007" w:type="dxa"/>
            <w:shd w:val="clear" w:color="C0C0C0" w:fill="FFFFFF"/>
            <w:tcMar>
              <w:left w:w="34" w:type="dxa"/>
              <w:right w:w="34" w:type="dxa"/>
            </w:tcMar>
          </w:tcPr>
          <w:p w:rsidR="00DF06E2" w:rsidRDefault="006E71D3">
            <w:pPr>
              <w:spacing w:after="0" w:line="240" w:lineRule="auto"/>
              <w:jc w:val="right"/>
              <w:rPr>
                <w:sz w:val="16"/>
                <w:szCs w:val="16"/>
              </w:rPr>
            </w:pPr>
            <w:proofErr w:type="spellStart"/>
            <w:r>
              <w:rPr>
                <w:rFonts w:ascii="Times New Roman" w:hAnsi="Times New Roman" w:cs="Times New Roman"/>
                <w:color w:val="C0C0C0"/>
                <w:sz w:val="16"/>
                <w:szCs w:val="16"/>
              </w:rPr>
              <w:t>стр</w:t>
            </w:r>
            <w:proofErr w:type="spellEnd"/>
            <w:r>
              <w:rPr>
                <w:rFonts w:ascii="Times New Roman" w:hAnsi="Times New Roman" w:cs="Times New Roman"/>
                <w:color w:val="C0C0C0"/>
                <w:sz w:val="16"/>
                <w:szCs w:val="16"/>
              </w:rPr>
              <w:t>. 5</w:t>
            </w:r>
          </w:p>
        </w:tc>
      </w:tr>
      <w:tr w:rsidR="00DF06E2" w:rsidRPr="00286710">
        <w:trPr>
          <w:trHeight w:hRule="exact" w:val="478"/>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общения на иностранном языке на среднем уровне: письменная и устная речь отличаются стройностью, логичностью и правильностью</w:t>
            </w:r>
          </w:p>
        </w:tc>
      </w:tr>
      <w:tr w:rsidR="00DF06E2" w:rsidRPr="00286710">
        <w:trPr>
          <w:trHeight w:hRule="exact" w:val="917"/>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частично владеет всеми видами речевой деятельности для осуществления межличностного и межкультурного общения на иностранном языке: письменная и устная речь характеризуются наличием лексических и грамматических ошибок , демонстрирует низкий уровень владения коммуникативной культурой.</w:t>
            </w:r>
          </w:p>
        </w:tc>
      </w:tr>
      <w:tr w:rsidR="00DF06E2" w:rsidRPr="00286710">
        <w:trPr>
          <w:trHeight w:hRule="exact" w:val="44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jc w:val="center"/>
              <w:rPr>
                <w:sz w:val="19"/>
                <w:szCs w:val="19"/>
                <w:lang w:val="ru-RU"/>
              </w:rPr>
            </w:pPr>
            <w:r w:rsidRPr="006E71D3">
              <w:rPr>
                <w:rFonts w:ascii="Times New Roman" w:hAnsi="Times New Roman" w:cs="Times New Roman"/>
                <w:b/>
                <w:color w:val="000000"/>
                <w:sz w:val="19"/>
                <w:szCs w:val="19"/>
                <w:lang w:val="ru-RU"/>
              </w:rPr>
              <w:t>ОК-7: способностью к самоорганизации и самообразованию</w:t>
            </w:r>
          </w:p>
        </w:tc>
      </w:tr>
      <w:tr w:rsidR="00DF06E2">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proofErr w:type="spellStart"/>
            <w:r>
              <w:rPr>
                <w:rFonts w:ascii="Times New Roman" w:hAnsi="Times New Roman" w:cs="Times New Roman"/>
                <w:b/>
                <w:color w:val="000000"/>
                <w:sz w:val="19"/>
                <w:szCs w:val="19"/>
              </w:rPr>
              <w:t>Знать</w:t>
            </w:r>
            <w:proofErr w:type="spellEnd"/>
            <w:r>
              <w:rPr>
                <w:rFonts w:ascii="Times New Roman" w:hAnsi="Times New Roman" w:cs="Times New Roman"/>
                <w:b/>
                <w:color w:val="000000"/>
                <w:sz w:val="19"/>
                <w:szCs w:val="19"/>
              </w:rPr>
              <w:t>:</w:t>
            </w:r>
          </w:p>
        </w:tc>
      </w:tr>
      <w:tr w:rsidR="00DF06E2" w:rsidRPr="00286710">
        <w:trPr>
          <w:trHeight w:hRule="exact" w:val="1357"/>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 xml:space="preserve">имеет системные знания о социально-психологических особенностях коллективного взаимодействия; о методах диагностики </w:t>
            </w:r>
            <w:proofErr w:type="spellStart"/>
            <w:r w:rsidRPr="006E71D3">
              <w:rPr>
                <w:rFonts w:ascii="Times New Roman" w:hAnsi="Times New Roman" w:cs="Times New Roman"/>
                <w:color w:val="000000"/>
                <w:sz w:val="19"/>
                <w:szCs w:val="19"/>
                <w:lang w:val="ru-RU"/>
              </w:rPr>
              <w:t>внутриколлективной</w:t>
            </w:r>
            <w:proofErr w:type="spellEnd"/>
            <w:r w:rsidRPr="006E71D3">
              <w:rPr>
                <w:rFonts w:ascii="Times New Roman" w:hAnsi="Times New Roman" w:cs="Times New Roman"/>
                <w:color w:val="000000"/>
                <w:sz w:val="19"/>
                <w:szCs w:val="19"/>
                <w:lang w:val="ru-RU"/>
              </w:rPr>
              <w:t xml:space="preserve"> сплоченности и способах ее повышения;  о социальных, этнических, конфессиональных, культурных различий, встречающихся среди членов коллектива. Хорошо знает этические нормы общения с коллегами и партнерами; международные принципы толерантности и нормы корпоративной этики и корректного поведения; причины, предпосылки и факторы межэтнических конфликтов; стадии развития межэтнического конфликта и методы их предотвращения.</w:t>
            </w:r>
          </w:p>
        </w:tc>
      </w:tr>
      <w:tr w:rsidR="00DF06E2" w:rsidRPr="00286710">
        <w:trPr>
          <w:trHeight w:hRule="exact" w:val="1576"/>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 xml:space="preserve">демонстрирует достаточный уровень знания о социально-психологических особенностях коллективного взаимодействия; о методах диагностики </w:t>
            </w:r>
            <w:proofErr w:type="spellStart"/>
            <w:r w:rsidRPr="006E71D3">
              <w:rPr>
                <w:rFonts w:ascii="Times New Roman" w:hAnsi="Times New Roman" w:cs="Times New Roman"/>
                <w:color w:val="000000"/>
                <w:sz w:val="19"/>
                <w:szCs w:val="19"/>
                <w:lang w:val="ru-RU"/>
              </w:rPr>
              <w:t>внутриколлективной</w:t>
            </w:r>
            <w:proofErr w:type="spellEnd"/>
            <w:r w:rsidRPr="006E71D3">
              <w:rPr>
                <w:rFonts w:ascii="Times New Roman" w:hAnsi="Times New Roman" w:cs="Times New Roman"/>
                <w:color w:val="000000"/>
                <w:sz w:val="19"/>
                <w:szCs w:val="19"/>
                <w:lang w:val="ru-RU"/>
              </w:rPr>
              <w:t xml:space="preserve"> сплоченности и способах ее повышения;  о социальных, этнических, конфессиональных, культурных различий, встречающихся среди членов коллектива. Достаточно знает этические нормы общения с коллегами и партнерами; международные принципы толерантности и нормы корпоративной этики и корректного поведения; причины, предпосылки и факторы межэтнических конфликтов; стадии развития межэтнического конфликта и методы их предотвращения.</w:t>
            </w:r>
          </w:p>
        </w:tc>
      </w:tr>
      <w:tr w:rsidR="00DF06E2" w:rsidRPr="00286710">
        <w:trPr>
          <w:trHeight w:hRule="exact" w:val="1357"/>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 xml:space="preserve">обнаруживает фрагментарные знания  о социально-психологических особенностях коллективного взаимодействия; о методах диагностики </w:t>
            </w:r>
            <w:proofErr w:type="spellStart"/>
            <w:r w:rsidRPr="006E71D3">
              <w:rPr>
                <w:rFonts w:ascii="Times New Roman" w:hAnsi="Times New Roman" w:cs="Times New Roman"/>
                <w:color w:val="000000"/>
                <w:sz w:val="19"/>
                <w:szCs w:val="19"/>
                <w:lang w:val="ru-RU"/>
              </w:rPr>
              <w:t>внутриколлективной</w:t>
            </w:r>
            <w:proofErr w:type="spellEnd"/>
            <w:r w:rsidRPr="006E71D3">
              <w:rPr>
                <w:rFonts w:ascii="Times New Roman" w:hAnsi="Times New Roman" w:cs="Times New Roman"/>
                <w:color w:val="000000"/>
                <w:sz w:val="19"/>
                <w:szCs w:val="19"/>
                <w:lang w:val="ru-RU"/>
              </w:rPr>
              <w:t xml:space="preserve"> сплоченности и способах ее повышения;  о социальных, этнических, конфессиональных, культурных различий, встречающихся среди членов коллектива. Мало знает этические нормы общения с коллегами и партнерами; международные принципы толерантности и нормы корпоративной этики и корректного поведения; причины, предпосылки и факторы межэтнических конфликтов; стадии развития межэтнического конфликта и методы их предотвращения.</w:t>
            </w:r>
          </w:p>
        </w:tc>
      </w:tr>
      <w:tr w:rsidR="00DF06E2">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proofErr w:type="spellStart"/>
            <w:r>
              <w:rPr>
                <w:rFonts w:ascii="Times New Roman" w:hAnsi="Times New Roman" w:cs="Times New Roman"/>
                <w:b/>
                <w:color w:val="000000"/>
                <w:sz w:val="19"/>
                <w:szCs w:val="19"/>
              </w:rPr>
              <w:t>Уметь</w:t>
            </w:r>
            <w:proofErr w:type="spellEnd"/>
            <w:r>
              <w:rPr>
                <w:rFonts w:ascii="Times New Roman" w:hAnsi="Times New Roman" w:cs="Times New Roman"/>
                <w:b/>
                <w:color w:val="000000"/>
                <w:sz w:val="19"/>
                <w:szCs w:val="19"/>
              </w:rPr>
              <w:t>:</w:t>
            </w:r>
          </w:p>
        </w:tc>
      </w:tr>
      <w:tr w:rsidR="00DF06E2" w:rsidRPr="00286710">
        <w:trPr>
          <w:trHeight w:hRule="exact" w:val="1576"/>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демонстрирует высокий уровень умений владения инструментальными средствами, методами и современными технологиями межличностной и межгрупповой коммуникации, международными нормами межличностного и коллективного общения; умеет хорошо анализировать и координировать деятельность трудового коллектива; устанавливать конструктивные отношения в коллективе, работать в команде на общий результат. Способен организовывать внутригрупповое взаимодействие с учетом социально- культурных особенностей, этнических и конфессиональных различий отдельных членов группы; применять способы урегулирования и предотвращения конфликтов.</w:t>
            </w:r>
          </w:p>
        </w:tc>
      </w:tr>
      <w:tr w:rsidR="00DF06E2" w:rsidRPr="00286710">
        <w:trPr>
          <w:trHeight w:hRule="exact" w:val="1576"/>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демонстрирует достаточный уровень умений  владения инструментальными средствами, методами и современными технологиями межличностной и межгрупповой коммуникации, международными нормами межличностного и коллективного общения; умеет анализировать и координировать деятельность трудового коллектива; устанавливать конструктивные отношения в коллективе, работать в команде на общий результат. Способен организовывать внутригрупповое взаимодействие с учетом социально-культурных особенностей, этнических и конфессиональных различий отдельных членов группы; применять способы урегулирования и предотвращения конфликтов.</w:t>
            </w:r>
          </w:p>
        </w:tc>
      </w:tr>
      <w:tr w:rsidR="00DF06E2" w:rsidRPr="00286710">
        <w:trPr>
          <w:trHeight w:hRule="exact" w:val="1576"/>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демонстрирует низкий уровень умений владения инструментальными средствами, методами и современными технологиями межличностной и межгрупповой коммуникации, международными нормами межличностного и коллективного общения; испытывает затруднения в анализе и координации деятельности трудового коллектива; установке конструктивных отношений в коллективе, в работе в команде на общий результат. Затрудняется организовывать внутригрупповое взаимодействие с учетом социально-культурных особенностей, этнических и конфессиональных различий отдельных членов группы; применять способы урегулирования и предотвращения конфликтов.</w:t>
            </w:r>
          </w:p>
        </w:tc>
      </w:tr>
      <w:tr w:rsidR="00DF06E2">
        <w:trPr>
          <w:trHeight w:hRule="exact" w:val="277"/>
        </w:trPr>
        <w:tc>
          <w:tcPr>
            <w:tcW w:w="1078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proofErr w:type="spellStart"/>
            <w:r>
              <w:rPr>
                <w:rFonts w:ascii="Times New Roman" w:hAnsi="Times New Roman" w:cs="Times New Roman"/>
                <w:b/>
                <w:color w:val="000000"/>
                <w:sz w:val="19"/>
                <w:szCs w:val="19"/>
              </w:rPr>
              <w:t>Владеть</w:t>
            </w:r>
            <w:proofErr w:type="spellEnd"/>
            <w:r>
              <w:rPr>
                <w:rFonts w:ascii="Times New Roman" w:hAnsi="Times New Roman" w:cs="Times New Roman"/>
                <w:b/>
                <w:color w:val="000000"/>
                <w:sz w:val="19"/>
                <w:szCs w:val="19"/>
              </w:rPr>
              <w:t>:</w:t>
            </w:r>
          </w:p>
        </w:tc>
      </w:tr>
      <w:tr w:rsidR="00DF06E2" w:rsidRPr="00286710">
        <w:trPr>
          <w:trHeight w:hRule="exact" w:val="917"/>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 xml:space="preserve">в полной мере владеет навыками толерантного и </w:t>
            </w:r>
            <w:proofErr w:type="spellStart"/>
            <w:r w:rsidRPr="006E71D3">
              <w:rPr>
                <w:rFonts w:ascii="Times New Roman" w:hAnsi="Times New Roman" w:cs="Times New Roman"/>
                <w:color w:val="000000"/>
                <w:sz w:val="19"/>
                <w:szCs w:val="19"/>
                <w:lang w:val="ru-RU"/>
              </w:rPr>
              <w:t>политкорректного</w:t>
            </w:r>
            <w:proofErr w:type="spellEnd"/>
            <w:r w:rsidRPr="006E71D3">
              <w:rPr>
                <w:rFonts w:ascii="Times New Roman" w:hAnsi="Times New Roman" w:cs="Times New Roman"/>
                <w:color w:val="000000"/>
                <w:sz w:val="19"/>
                <w:szCs w:val="19"/>
                <w:lang w:val="ru-RU"/>
              </w:rPr>
              <w:t xml:space="preserve"> поведения в </w:t>
            </w:r>
            <w:proofErr w:type="spellStart"/>
            <w:r w:rsidRPr="006E71D3">
              <w:rPr>
                <w:rFonts w:ascii="Times New Roman" w:hAnsi="Times New Roman" w:cs="Times New Roman"/>
                <w:color w:val="000000"/>
                <w:sz w:val="19"/>
                <w:szCs w:val="19"/>
                <w:lang w:val="ru-RU"/>
              </w:rPr>
              <w:t>кросс-культурном</w:t>
            </w:r>
            <w:proofErr w:type="spellEnd"/>
            <w:r w:rsidRPr="006E71D3">
              <w:rPr>
                <w:rFonts w:ascii="Times New Roman" w:hAnsi="Times New Roman" w:cs="Times New Roman"/>
                <w:color w:val="000000"/>
                <w:sz w:val="19"/>
                <w:szCs w:val="19"/>
                <w:lang w:val="ru-RU"/>
              </w:rPr>
              <w:t xml:space="preserve"> пространстве, в том числе на международном уровне; методологией </w:t>
            </w:r>
            <w:proofErr w:type="spellStart"/>
            <w:r w:rsidRPr="006E71D3">
              <w:rPr>
                <w:rFonts w:ascii="Times New Roman" w:hAnsi="Times New Roman" w:cs="Times New Roman"/>
                <w:color w:val="000000"/>
                <w:sz w:val="19"/>
                <w:szCs w:val="19"/>
                <w:lang w:val="ru-RU"/>
              </w:rPr>
              <w:t>конфликторазрешения</w:t>
            </w:r>
            <w:proofErr w:type="spellEnd"/>
            <w:r w:rsidRPr="006E71D3">
              <w:rPr>
                <w:rFonts w:ascii="Times New Roman" w:hAnsi="Times New Roman" w:cs="Times New Roman"/>
                <w:color w:val="000000"/>
                <w:sz w:val="19"/>
                <w:szCs w:val="19"/>
                <w:lang w:val="ru-RU"/>
              </w:rPr>
              <w:t>, способами разрешения противоречий и конфликтных ситуаций; технологиями эффективной деловой коммуникации в профессиональной среде; анализа и координации деятельности трудового коллектива.</w:t>
            </w:r>
          </w:p>
        </w:tc>
      </w:tr>
      <w:tr w:rsidR="00DF06E2" w:rsidRPr="00286710">
        <w:trPr>
          <w:trHeight w:hRule="exact" w:val="917"/>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 xml:space="preserve">владеет навыками толерантного и </w:t>
            </w:r>
            <w:proofErr w:type="spellStart"/>
            <w:r w:rsidRPr="006E71D3">
              <w:rPr>
                <w:rFonts w:ascii="Times New Roman" w:hAnsi="Times New Roman" w:cs="Times New Roman"/>
                <w:color w:val="000000"/>
                <w:sz w:val="19"/>
                <w:szCs w:val="19"/>
                <w:lang w:val="ru-RU"/>
              </w:rPr>
              <w:t>политкорректного</w:t>
            </w:r>
            <w:proofErr w:type="spellEnd"/>
            <w:r w:rsidRPr="006E71D3">
              <w:rPr>
                <w:rFonts w:ascii="Times New Roman" w:hAnsi="Times New Roman" w:cs="Times New Roman"/>
                <w:color w:val="000000"/>
                <w:sz w:val="19"/>
                <w:szCs w:val="19"/>
                <w:lang w:val="ru-RU"/>
              </w:rPr>
              <w:t xml:space="preserve"> поведения в </w:t>
            </w:r>
            <w:proofErr w:type="spellStart"/>
            <w:r w:rsidRPr="006E71D3">
              <w:rPr>
                <w:rFonts w:ascii="Times New Roman" w:hAnsi="Times New Roman" w:cs="Times New Roman"/>
                <w:color w:val="000000"/>
                <w:sz w:val="19"/>
                <w:szCs w:val="19"/>
                <w:lang w:val="ru-RU"/>
              </w:rPr>
              <w:t>кросс-культурном</w:t>
            </w:r>
            <w:proofErr w:type="spellEnd"/>
            <w:r w:rsidRPr="006E71D3">
              <w:rPr>
                <w:rFonts w:ascii="Times New Roman" w:hAnsi="Times New Roman" w:cs="Times New Roman"/>
                <w:color w:val="000000"/>
                <w:sz w:val="19"/>
                <w:szCs w:val="19"/>
                <w:lang w:val="ru-RU"/>
              </w:rPr>
              <w:t xml:space="preserve"> пространстве, в том числе на международном уровне; методологией </w:t>
            </w:r>
            <w:proofErr w:type="spellStart"/>
            <w:r w:rsidRPr="006E71D3">
              <w:rPr>
                <w:rFonts w:ascii="Times New Roman" w:hAnsi="Times New Roman" w:cs="Times New Roman"/>
                <w:color w:val="000000"/>
                <w:sz w:val="19"/>
                <w:szCs w:val="19"/>
                <w:lang w:val="ru-RU"/>
              </w:rPr>
              <w:t>конфликторазрешения</w:t>
            </w:r>
            <w:proofErr w:type="spellEnd"/>
            <w:r w:rsidRPr="006E71D3">
              <w:rPr>
                <w:rFonts w:ascii="Times New Roman" w:hAnsi="Times New Roman" w:cs="Times New Roman"/>
                <w:color w:val="000000"/>
                <w:sz w:val="19"/>
                <w:szCs w:val="19"/>
                <w:lang w:val="ru-RU"/>
              </w:rPr>
              <w:t>, способами разрешения противоречий и конфликтных ситуаций; технологиями эффективной деловой коммуникации в профессиональной среде; анализа и координации деятельности трудового коллектива.</w:t>
            </w:r>
          </w:p>
        </w:tc>
      </w:tr>
      <w:tr w:rsidR="00DF06E2" w:rsidRPr="00286710">
        <w:trPr>
          <w:trHeight w:hRule="exact" w:val="917"/>
        </w:trPr>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 xml:space="preserve">частично владеет навыками толерантного и </w:t>
            </w:r>
            <w:proofErr w:type="spellStart"/>
            <w:r w:rsidRPr="006E71D3">
              <w:rPr>
                <w:rFonts w:ascii="Times New Roman" w:hAnsi="Times New Roman" w:cs="Times New Roman"/>
                <w:color w:val="000000"/>
                <w:sz w:val="19"/>
                <w:szCs w:val="19"/>
                <w:lang w:val="ru-RU"/>
              </w:rPr>
              <w:t>политкорректного</w:t>
            </w:r>
            <w:proofErr w:type="spellEnd"/>
            <w:r w:rsidRPr="006E71D3">
              <w:rPr>
                <w:rFonts w:ascii="Times New Roman" w:hAnsi="Times New Roman" w:cs="Times New Roman"/>
                <w:color w:val="000000"/>
                <w:sz w:val="19"/>
                <w:szCs w:val="19"/>
                <w:lang w:val="ru-RU"/>
              </w:rPr>
              <w:t xml:space="preserve"> поведения в </w:t>
            </w:r>
            <w:proofErr w:type="spellStart"/>
            <w:r w:rsidRPr="006E71D3">
              <w:rPr>
                <w:rFonts w:ascii="Times New Roman" w:hAnsi="Times New Roman" w:cs="Times New Roman"/>
                <w:color w:val="000000"/>
                <w:sz w:val="19"/>
                <w:szCs w:val="19"/>
                <w:lang w:val="ru-RU"/>
              </w:rPr>
              <w:t>кросс-культурном</w:t>
            </w:r>
            <w:proofErr w:type="spellEnd"/>
            <w:r w:rsidRPr="006E71D3">
              <w:rPr>
                <w:rFonts w:ascii="Times New Roman" w:hAnsi="Times New Roman" w:cs="Times New Roman"/>
                <w:color w:val="000000"/>
                <w:sz w:val="19"/>
                <w:szCs w:val="19"/>
                <w:lang w:val="ru-RU"/>
              </w:rPr>
              <w:t xml:space="preserve"> пространстве, в том числе на международном уровне; методологией </w:t>
            </w:r>
            <w:proofErr w:type="spellStart"/>
            <w:r w:rsidRPr="006E71D3">
              <w:rPr>
                <w:rFonts w:ascii="Times New Roman" w:hAnsi="Times New Roman" w:cs="Times New Roman"/>
                <w:color w:val="000000"/>
                <w:sz w:val="19"/>
                <w:szCs w:val="19"/>
                <w:lang w:val="ru-RU"/>
              </w:rPr>
              <w:t>конфликторазрешения</w:t>
            </w:r>
            <w:proofErr w:type="spellEnd"/>
            <w:r w:rsidRPr="006E71D3">
              <w:rPr>
                <w:rFonts w:ascii="Times New Roman" w:hAnsi="Times New Roman" w:cs="Times New Roman"/>
                <w:color w:val="000000"/>
                <w:sz w:val="19"/>
                <w:szCs w:val="19"/>
                <w:lang w:val="ru-RU"/>
              </w:rPr>
              <w:t>, способами разрешения противоречий и конфликтных ситуаций; технологиями эффективной деловой коммуникации в профессиональной среде; анализа и координации деятельности трудового коллектива.</w:t>
            </w:r>
          </w:p>
        </w:tc>
      </w:tr>
      <w:tr w:rsidR="00DF06E2" w:rsidRPr="00286710">
        <w:trPr>
          <w:trHeight w:hRule="exact" w:val="416"/>
        </w:trPr>
        <w:tc>
          <w:tcPr>
            <w:tcW w:w="10788" w:type="dxa"/>
            <w:gridSpan w:val="4"/>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b/>
                <w:color w:val="000000"/>
                <w:sz w:val="19"/>
                <w:szCs w:val="19"/>
                <w:lang w:val="ru-RU"/>
              </w:rPr>
              <w:t xml:space="preserve">В результате освоения дисциплины </w:t>
            </w:r>
            <w:proofErr w:type="gramStart"/>
            <w:r w:rsidRPr="006E71D3">
              <w:rPr>
                <w:rFonts w:ascii="Times New Roman" w:hAnsi="Times New Roman" w:cs="Times New Roman"/>
                <w:b/>
                <w:color w:val="000000"/>
                <w:sz w:val="19"/>
                <w:szCs w:val="19"/>
                <w:lang w:val="ru-RU"/>
              </w:rPr>
              <w:t>обучающийся</w:t>
            </w:r>
            <w:proofErr w:type="gramEnd"/>
            <w:r w:rsidRPr="006E71D3">
              <w:rPr>
                <w:rFonts w:ascii="Times New Roman" w:hAnsi="Times New Roman" w:cs="Times New Roman"/>
                <w:b/>
                <w:color w:val="000000"/>
                <w:sz w:val="19"/>
                <w:szCs w:val="19"/>
                <w:lang w:val="ru-RU"/>
              </w:rPr>
              <w:t xml:space="preserve"> должен</w:t>
            </w:r>
          </w:p>
        </w:tc>
      </w:tr>
    </w:tbl>
    <w:p w:rsidR="00DF06E2" w:rsidRPr="006E71D3" w:rsidRDefault="006E71D3">
      <w:pPr>
        <w:rPr>
          <w:sz w:val="0"/>
          <w:szCs w:val="0"/>
          <w:lang w:val="ru-RU"/>
        </w:rPr>
      </w:pPr>
      <w:r w:rsidRPr="006E71D3">
        <w:rPr>
          <w:lang w:val="ru-RU"/>
        </w:rPr>
        <w:br w:type="page"/>
      </w:r>
    </w:p>
    <w:tbl>
      <w:tblPr>
        <w:tblW w:w="0" w:type="auto"/>
        <w:tblCellMar>
          <w:left w:w="0" w:type="dxa"/>
          <w:right w:w="0" w:type="dxa"/>
        </w:tblCellMar>
        <w:tblLook w:val="04A0"/>
      </w:tblPr>
      <w:tblGrid>
        <w:gridCol w:w="767"/>
        <w:gridCol w:w="183"/>
        <w:gridCol w:w="3280"/>
        <w:gridCol w:w="956"/>
        <w:gridCol w:w="691"/>
        <w:gridCol w:w="1109"/>
        <w:gridCol w:w="1243"/>
        <w:gridCol w:w="676"/>
        <w:gridCol w:w="393"/>
        <w:gridCol w:w="976"/>
      </w:tblGrid>
      <w:tr w:rsidR="00DF06E2">
        <w:trPr>
          <w:trHeight w:hRule="exact" w:val="416"/>
        </w:trPr>
        <w:tc>
          <w:tcPr>
            <w:tcW w:w="4692" w:type="dxa"/>
            <w:gridSpan w:val="3"/>
            <w:shd w:val="clear" w:color="C0C0C0" w:fill="FFFFFF"/>
            <w:tcMar>
              <w:left w:w="34" w:type="dxa"/>
              <w:right w:w="34" w:type="dxa"/>
            </w:tcMar>
          </w:tcPr>
          <w:p w:rsidR="00DF06E2" w:rsidRDefault="006E71D3">
            <w:pPr>
              <w:spacing w:after="0" w:line="240" w:lineRule="auto"/>
              <w:rPr>
                <w:sz w:val="16"/>
                <w:szCs w:val="16"/>
              </w:rPr>
            </w:pPr>
            <w:r>
              <w:rPr>
                <w:rFonts w:ascii="Times New Roman" w:hAnsi="Times New Roman" w:cs="Times New Roman"/>
                <w:color w:val="C0C0C0"/>
                <w:sz w:val="16"/>
                <w:szCs w:val="16"/>
              </w:rPr>
              <w:lastRenderedPageBreak/>
              <w:t>УП: 38.03.01 2ЭЗС(ЭПО)-16.plx</w:t>
            </w:r>
          </w:p>
        </w:tc>
        <w:tc>
          <w:tcPr>
            <w:tcW w:w="851" w:type="dxa"/>
          </w:tcPr>
          <w:p w:rsidR="00DF06E2" w:rsidRDefault="00DF06E2"/>
        </w:tc>
        <w:tc>
          <w:tcPr>
            <w:tcW w:w="710" w:type="dxa"/>
          </w:tcPr>
          <w:p w:rsidR="00DF06E2" w:rsidRDefault="00DF06E2"/>
        </w:tc>
        <w:tc>
          <w:tcPr>
            <w:tcW w:w="1135" w:type="dxa"/>
          </w:tcPr>
          <w:p w:rsidR="00DF06E2" w:rsidRDefault="00DF06E2"/>
        </w:tc>
        <w:tc>
          <w:tcPr>
            <w:tcW w:w="1277" w:type="dxa"/>
          </w:tcPr>
          <w:p w:rsidR="00DF06E2" w:rsidRDefault="00DF06E2"/>
        </w:tc>
        <w:tc>
          <w:tcPr>
            <w:tcW w:w="710" w:type="dxa"/>
          </w:tcPr>
          <w:p w:rsidR="00DF06E2" w:rsidRDefault="00DF06E2"/>
        </w:tc>
        <w:tc>
          <w:tcPr>
            <w:tcW w:w="426" w:type="dxa"/>
          </w:tcPr>
          <w:p w:rsidR="00DF06E2" w:rsidRDefault="00DF06E2"/>
        </w:tc>
        <w:tc>
          <w:tcPr>
            <w:tcW w:w="1007" w:type="dxa"/>
            <w:shd w:val="clear" w:color="C0C0C0" w:fill="FFFFFF"/>
            <w:tcMar>
              <w:left w:w="34" w:type="dxa"/>
              <w:right w:w="34" w:type="dxa"/>
            </w:tcMar>
          </w:tcPr>
          <w:p w:rsidR="00DF06E2" w:rsidRDefault="006E71D3">
            <w:pPr>
              <w:spacing w:after="0" w:line="240" w:lineRule="auto"/>
              <w:jc w:val="right"/>
              <w:rPr>
                <w:sz w:val="16"/>
                <w:szCs w:val="16"/>
              </w:rPr>
            </w:pPr>
            <w:proofErr w:type="spellStart"/>
            <w:r>
              <w:rPr>
                <w:rFonts w:ascii="Times New Roman" w:hAnsi="Times New Roman" w:cs="Times New Roman"/>
                <w:color w:val="C0C0C0"/>
                <w:sz w:val="16"/>
                <w:szCs w:val="16"/>
              </w:rPr>
              <w:t>стр</w:t>
            </w:r>
            <w:proofErr w:type="spellEnd"/>
            <w:r>
              <w:rPr>
                <w:rFonts w:ascii="Times New Roman" w:hAnsi="Times New Roman" w:cs="Times New Roman"/>
                <w:color w:val="C0C0C0"/>
                <w:sz w:val="16"/>
                <w:szCs w:val="16"/>
              </w:rPr>
              <w:t>. 6</w:t>
            </w:r>
          </w:p>
        </w:tc>
      </w:tr>
      <w:tr w:rsidR="00DF06E2">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b/>
                <w:color w:val="000000"/>
                <w:sz w:val="19"/>
                <w:szCs w:val="19"/>
              </w:rPr>
              <w:t>3.1</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proofErr w:type="spellStart"/>
            <w:r>
              <w:rPr>
                <w:rFonts w:ascii="Times New Roman" w:hAnsi="Times New Roman" w:cs="Times New Roman"/>
                <w:b/>
                <w:color w:val="000000"/>
                <w:sz w:val="19"/>
                <w:szCs w:val="19"/>
              </w:rPr>
              <w:t>Знать</w:t>
            </w:r>
            <w:proofErr w:type="spellEnd"/>
            <w:r>
              <w:rPr>
                <w:rFonts w:ascii="Times New Roman" w:hAnsi="Times New Roman" w:cs="Times New Roman"/>
                <w:b/>
                <w:color w:val="000000"/>
                <w:sz w:val="19"/>
                <w:szCs w:val="19"/>
              </w:rPr>
              <w:t>:</w:t>
            </w:r>
          </w:p>
        </w:tc>
      </w:tr>
      <w:tr w:rsidR="00DF06E2" w:rsidRPr="00286710">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color w:val="000000"/>
                <w:sz w:val="19"/>
                <w:szCs w:val="19"/>
              </w:rPr>
              <w:t>3.1.1</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возможности иностранного языка как необходимого средства профессиональной деятельности;</w:t>
            </w:r>
          </w:p>
        </w:tc>
      </w:tr>
      <w:tr w:rsidR="00DF06E2" w:rsidRPr="00286710">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color w:val="000000"/>
                <w:sz w:val="19"/>
                <w:szCs w:val="19"/>
              </w:rPr>
              <w:t>3.1.2</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базовую лексику общего языка, лексику, представляющую нейтральный научный стиль, а также основную терминологию своей широкой и узкой специальности;</w:t>
            </w:r>
          </w:p>
        </w:tc>
      </w:tr>
      <w:tr w:rsidR="00DF06E2" w:rsidRPr="00286710">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color w:val="000000"/>
                <w:sz w:val="19"/>
                <w:szCs w:val="19"/>
              </w:rPr>
              <w:t>3.1.3</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 xml:space="preserve">грамматические структуры устной и </w:t>
            </w:r>
            <w:r w:rsidR="00286710" w:rsidRPr="006E71D3">
              <w:rPr>
                <w:rFonts w:ascii="Times New Roman" w:hAnsi="Times New Roman" w:cs="Times New Roman"/>
                <w:color w:val="000000"/>
                <w:sz w:val="19"/>
                <w:szCs w:val="19"/>
                <w:lang w:val="ru-RU"/>
              </w:rPr>
              <w:t>письменной</w:t>
            </w:r>
            <w:r w:rsidRPr="006E71D3">
              <w:rPr>
                <w:rFonts w:ascii="Times New Roman" w:hAnsi="Times New Roman" w:cs="Times New Roman"/>
                <w:color w:val="000000"/>
                <w:sz w:val="19"/>
                <w:szCs w:val="19"/>
                <w:lang w:val="ru-RU"/>
              </w:rPr>
              <w:t xml:space="preserve"> речи</w:t>
            </w:r>
          </w:p>
        </w:tc>
      </w:tr>
      <w:tr w:rsidR="00DF06E2">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b/>
                <w:color w:val="000000"/>
                <w:sz w:val="19"/>
                <w:szCs w:val="19"/>
              </w:rPr>
              <w:t>3.2</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proofErr w:type="spellStart"/>
            <w:r>
              <w:rPr>
                <w:rFonts w:ascii="Times New Roman" w:hAnsi="Times New Roman" w:cs="Times New Roman"/>
                <w:b/>
                <w:color w:val="000000"/>
                <w:sz w:val="19"/>
                <w:szCs w:val="19"/>
              </w:rPr>
              <w:t>Уметь</w:t>
            </w:r>
            <w:proofErr w:type="spellEnd"/>
            <w:r>
              <w:rPr>
                <w:rFonts w:ascii="Times New Roman" w:hAnsi="Times New Roman" w:cs="Times New Roman"/>
                <w:b/>
                <w:color w:val="000000"/>
                <w:sz w:val="19"/>
                <w:szCs w:val="19"/>
              </w:rPr>
              <w:t>:</w:t>
            </w:r>
          </w:p>
        </w:tc>
      </w:tr>
      <w:tr w:rsidR="00DF06E2" w:rsidRPr="00286710">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color w:val="000000"/>
                <w:sz w:val="19"/>
                <w:szCs w:val="19"/>
              </w:rPr>
              <w:t>3.2.1</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понимать устную (монологическую и диалогическую) речь на бытовые и социальные темы;</w:t>
            </w:r>
          </w:p>
        </w:tc>
      </w:tr>
      <w:tr w:rsidR="00DF06E2" w:rsidRPr="00286710">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color w:val="000000"/>
                <w:sz w:val="19"/>
                <w:szCs w:val="19"/>
              </w:rPr>
              <w:t>3.2.2</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читать и понимать со словарем специальную литературу по широкому и узкому профилю специальности;</w:t>
            </w:r>
          </w:p>
        </w:tc>
      </w:tr>
      <w:tr w:rsidR="00DF06E2" w:rsidRPr="00286710">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color w:val="000000"/>
                <w:sz w:val="19"/>
                <w:szCs w:val="19"/>
              </w:rPr>
              <w:t>3.2.3</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участвовать в обсуждении тем, связанных со специальностью</w:t>
            </w:r>
          </w:p>
        </w:tc>
      </w:tr>
      <w:tr w:rsidR="00DF06E2">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b/>
                <w:color w:val="000000"/>
                <w:sz w:val="19"/>
                <w:szCs w:val="19"/>
              </w:rPr>
              <w:t>3.3</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proofErr w:type="spellStart"/>
            <w:r>
              <w:rPr>
                <w:rFonts w:ascii="Times New Roman" w:hAnsi="Times New Roman" w:cs="Times New Roman"/>
                <w:b/>
                <w:color w:val="000000"/>
                <w:sz w:val="19"/>
                <w:szCs w:val="19"/>
              </w:rPr>
              <w:t>Владеть</w:t>
            </w:r>
            <w:proofErr w:type="spellEnd"/>
            <w:r>
              <w:rPr>
                <w:rFonts w:ascii="Times New Roman" w:hAnsi="Times New Roman" w:cs="Times New Roman"/>
                <w:b/>
                <w:color w:val="000000"/>
                <w:sz w:val="19"/>
                <w:szCs w:val="19"/>
              </w:rPr>
              <w:t>:</w:t>
            </w:r>
          </w:p>
        </w:tc>
      </w:tr>
      <w:tr w:rsidR="00DF06E2" w:rsidRPr="00286710">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color w:val="000000"/>
                <w:sz w:val="19"/>
                <w:szCs w:val="19"/>
              </w:rPr>
              <w:t>3.3.1</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 xml:space="preserve">владеть: всеми видами </w:t>
            </w:r>
            <w:r w:rsidR="00286710" w:rsidRPr="006E71D3">
              <w:rPr>
                <w:rFonts w:ascii="Times New Roman" w:hAnsi="Times New Roman" w:cs="Times New Roman"/>
                <w:color w:val="000000"/>
                <w:sz w:val="19"/>
                <w:szCs w:val="19"/>
                <w:lang w:val="ru-RU"/>
              </w:rPr>
              <w:t>речевой</w:t>
            </w:r>
            <w:r w:rsidRPr="006E71D3">
              <w:rPr>
                <w:rFonts w:ascii="Times New Roman" w:hAnsi="Times New Roman" w:cs="Times New Roman"/>
                <w:color w:val="000000"/>
                <w:sz w:val="19"/>
                <w:szCs w:val="19"/>
                <w:lang w:val="ru-RU"/>
              </w:rPr>
              <w:t xml:space="preserve"> деятельности в социально-культурном и профессиональном общении на иностранном языке;</w:t>
            </w:r>
          </w:p>
        </w:tc>
      </w:tr>
      <w:tr w:rsidR="00DF06E2" w:rsidRPr="00286710">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color w:val="000000"/>
                <w:sz w:val="19"/>
                <w:szCs w:val="19"/>
              </w:rPr>
              <w:t>3.3.2</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всеми видами чтения (просмотрового, ознакомительного,</w:t>
            </w:r>
            <w:r w:rsidR="00286710">
              <w:rPr>
                <w:rFonts w:ascii="Times New Roman" w:hAnsi="Times New Roman" w:cs="Times New Roman"/>
                <w:color w:val="000000"/>
                <w:sz w:val="19"/>
                <w:szCs w:val="19"/>
                <w:lang w:val="ru-RU"/>
              </w:rPr>
              <w:t xml:space="preserve"> </w:t>
            </w:r>
            <w:r w:rsidRPr="006E71D3">
              <w:rPr>
                <w:rFonts w:ascii="Times New Roman" w:hAnsi="Times New Roman" w:cs="Times New Roman"/>
                <w:color w:val="000000"/>
                <w:sz w:val="19"/>
                <w:szCs w:val="19"/>
                <w:lang w:val="ru-RU"/>
              </w:rPr>
              <w:t>изучающего, поискового);</w:t>
            </w:r>
          </w:p>
        </w:tc>
      </w:tr>
      <w:tr w:rsidR="00DF06E2">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color w:val="000000"/>
                <w:sz w:val="19"/>
                <w:szCs w:val="19"/>
              </w:rPr>
              <w:t>3.3.3</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proofErr w:type="spellStart"/>
            <w:r>
              <w:rPr>
                <w:rFonts w:ascii="Times New Roman" w:hAnsi="Times New Roman" w:cs="Times New Roman"/>
                <w:color w:val="000000"/>
                <w:sz w:val="19"/>
                <w:szCs w:val="19"/>
              </w:rPr>
              <w:t>основами</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публичной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речи</w:t>
            </w:r>
            <w:proofErr w:type="spellEnd"/>
          </w:p>
        </w:tc>
      </w:tr>
      <w:tr w:rsidR="00DF06E2">
        <w:trPr>
          <w:trHeight w:hRule="exact" w:val="277"/>
        </w:trPr>
        <w:tc>
          <w:tcPr>
            <w:tcW w:w="766" w:type="dxa"/>
          </w:tcPr>
          <w:p w:rsidR="00DF06E2" w:rsidRDefault="00DF06E2"/>
        </w:tc>
        <w:tc>
          <w:tcPr>
            <w:tcW w:w="228" w:type="dxa"/>
          </w:tcPr>
          <w:p w:rsidR="00DF06E2" w:rsidRDefault="00DF06E2"/>
        </w:tc>
        <w:tc>
          <w:tcPr>
            <w:tcW w:w="3687" w:type="dxa"/>
          </w:tcPr>
          <w:p w:rsidR="00DF06E2" w:rsidRDefault="00DF06E2"/>
        </w:tc>
        <w:tc>
          <w:tcPr>
            <w:tcW w:w="851" w:type="dxa"/>
          </w:tcPr>
          <w:p w:rsidR="00DF06E2" w:rsidRDefault="00DF06E2"/>
        </w:tc>
        <w:tc>
          <w:tcPr>
            <w:tcW w:w="710" w:type="dxa"/>
          </w:tcPr>
          <w:p w:rsidR="00DF06E2" w:rsidRDefault="00DF06E2"/>
        </w:tc>
        <w:tc>
          <w:tcPr>
            <w:tcW w:w="1135" w:type="dxa"/>
          </w:tcPr>
          <w:p w:rsidR="00DF06E2" w:rsidRDefault="00DF06E2"/>
        </w:tc>
        <w:tc>
          <w:tcPr>
            <w:tcW w:w="1277" w:type="dxa"/>
          </w:tcPr>
          <w:p w:rsidR="00DF06E2" w:rsidRDefault="00DF06E2"/>
        </w:tc>
        <w:tc>
          <w:tcPr>
            <w:tcW w:w="710" w:type="dxa"/>
          </w:tcPr>
          <w:p w:rsidR="00DF06E2" w:rsidRDefault="00DF06E2"/>
        </w:tc>
        <w:tc>
          <w:tcPr>
            <w:tcW w:w="426" w:type="dxa"/>
          </w:tcPr>
          <w:p w:rsidR="00DF06E2" w:rsidRDefault="00DF06E2"/>
        </w:tc>
        <w:tc>
          <w:tcPr>
            <w:tcW w:w="993" w:type="dxa"/>
          </w:tcPr>
          <w:p w:rsidR="00DF06E2" w:rsidRDefault="00DF06E2"/>
        </w:tc>
      </w:tr>
      <w:tr w:rsidR="00DF06E2" w:rsidRPr="00286710">
        <w:trPr>
          <w:trHeight w:hRule="exact" w:val="277"/>
        </w:trPr>
        <w:tc>
          <w:tcPr>
            <w:tcW w:w="10788" w:type="dxa"/>
            <w:gridSpan w:val="10"/>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DF06E2" w:rsidRPr="006E71D3" w:rsidRDefault="006E71D3">
            <w:pPr>
              <w:spacing w:after="0" w:line="240" w:lineRule="auto"/>
              <w:jc w:val="center"/>
              <w:rPr>
                <w:sz w:val="19"/>
                <w:szCs w:val="19"/>
                <w:lang w:val="ru-RU"/>
              </w:rPr>
            </w:pPr>
            <w:r w:rsidRPr="006E71D3">
              <w:rPr>
                <w:rFonts w:ascii="Times New Roman" w:hAnsi="Times New Roman" w:cs="Times New Roman"/>
                <w:b/>
                <w:color w:val="000000"/>
                <w:sz w:val="19"/>
                <w:szCs w:val="19"/>
                <w:lang w:val="ru-RU"/>
              </w:rPr>
              <w:t>4. СТРУКТУРА И СОДЕРЖАНИЕ ДИСЦИПЛИНЫ (МОДУЛЯ)</w:t>
            </w:r>
          </w:p>
        </w:tc>
      </w:tr>
      <w:tr w:rsidR="00DF06E2">
        <w:trPr>
          <w:trHeight w:hRule="exact" w:val="41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b/>
                <w:color w:val="000000"/>
                <w:sz w:val="19"/>
                <w:szCs w:val="19"/>
              </w:rPr>
              <w:t>Код</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занятия</w:t>
            </w:r>
            <w:proofErr w:type="spellEnd"/>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jc w:val="center"/>
              <w:rPr>
                <w:sz w:val="19"/>
                <w:szCs w:val="19"/>
                <w:lang w:val="ru-RU"/>
              </w:rPr>
            </w:pPr>
            <w:r w:rsidRPr="006E71D3">
              <w:rPr>
                <w:rFonts w:ascii="Times New Roman" w:hAnsi="Times New Roman" w:cs="Times New Roman"/>
                <w:b/>
                <w:color w:val="000000"/>
                <w:sz w:val="19"/>
                <w:szCs w:val="19"/>
                <w:lang w:val="ru-RU"/>
              </w:rPr>
              <w:t>Наименование разделов и тем /вид занятия/</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b/>
                <w:color w:val="000000"/>
                <w:sz w:val="19"/>
                <w:szCs w:val="19"/>
              </w:rPr>
              <w:t>Семестр</w:t>
            </w:r>
            <w:proofErr w:type="spellEnd"/>
            <w:r>
              <w:rPr>
                <w:rFonts w:ascii="Times New Roman" w:hAnsi="Times New Roman" w:cs="Times New Roman"/>
                <w:b/>
                <w:color w:val="000000"/>
                <w:sz w:val="19"/>
                <w:szCs w:val="19"/>
              </w:rPr>
              <w:t xml:space="preserve"> / </w:t>
            </w:r>
            <w:proofErr w:type="spellStart"/>
            <w:r>
              <w:rPr>
                <w:rFonts w:ascii="Times New Roman" w:hAnsi="Times New Roman" w:cs="Times New Roman"/>
                <w:b/>
                <w:color w:val="000000"/>
                <w:sz w:val="19"/>
                <w:szCs w:val="19"/>
              </w:rPr>
              <w:t>Курс</w:t>
            </w:r>
            <w:proofErr w:type="spellEnd"/>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b/>
                <w:color w:val="000000"/>
                <w:sz w:val="19"/>
                <w:szCs w:val="19"/>
              </w:rPr>
              <w:t>Часов</w:t>
            </w:r>
            <w:proofErr w:type="spellEnd"/>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b/>
                <w:color w:val="000000"/>
                <w:sz w:val="19"/>
                <w:szCs w:val="19"/>
              </w:rPr>
              <w:t>Компетен</w:t>
            </w:r>
            <w:proofErr w:type="spellEnd"/>
            <w:r>
              <w:rPr>
                <w:rFonts w:ascii="Times New Roman" w:hAnsi="Times New Roman" w:cs="Times New Roman"/>
                <w:b/>
                <w:color w:val="000000"/>
                <w:sz w:val="19"/>
                <w:szCs w:val="19"/>
              </w:rPr>
              <w:t>-</w:t>
            </w:r>
          </w:p>
          <w:p w:rsidR="00DF06E2" w:rsidRDefault="006E71D3">
            <w:pPr>
              <w:spacing w:after="0" w:line="240" w:lineRule="auto"/>
              <w:jc w:val="center"/>
              <w:rPr>
                <w:sz w:val="19"/>
                <w:szCs w:val="19"/>
              </w:rPr>
            </w:pPr>
            <w:proofErr w:type="spellStart"/>
            <w:r>
              <w:rPr>
                <w:rFonts w:ascii="Times New Roman" w:hAnsi="Times New Roman" w:cs="Times New Roman"/>
                <w:b/>
                <w:color w:val="000000"/>
                <w:sz w:val="19"/>
                <w:szCs w:val="19"/>
              </w:rPr>
              <w:t>ции</w:t>
            </w:r>
            <w:proofErr w:type="spellEnd"/>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b/>
                <w:color w:val="000000"/>
                <w:sz w:val="19"/>
                <w:szCs w:val="19"/>
              </w:rPr>
              <w:t>Литература</w:t>
            </w:r>
            <w:proofErr w:type="spellEnd"/>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b/>
                <w:color w:val="000000"/>
                <w:sz w:val="19"/>
                <w:szCs w:val="19"/>
              </w:rPr>
              <w:t>Инте</w:t>
            </w:r>
            <w:proofErr w:type="spellEnd"/>
          </w:p>
          <w:p w:rsidR="00DF06E2" w:rsidRDefault="006E71D3">
            <w:pPr>
              <w:spacing w:after="0" w:line="240" w:lineRule="auto"/>
              <w:jc w:val="center"/>
              <w:rPr>
                <w:sz w:val="19"/>
                <w:szCs w:val="19"/>
              </w:rPr>
            </w:pPr>
            <w:proofErr w:type="spellStart"/>
            <w:r>
              <w:rPr>
                <w:rFonts w:ascii="Times New Roman" w:hAnsi="Times New Roman" w:cs="Times New Roman"/>
                <w:b/>
                <w:color w:val="000000"/>
                <w:sz w:val="19"/>
                <w:szCs w:val="19"/>
              </w:rPr>
              <w:t>ракт</w:t>
            </w:r>
            <w:proofErr w:type="spellEnd"/>
            <w:r>
              <w:rPr>
                <w:rFonts w:ascii="Times New Roman" w:hAnsi="Times New Roman" w:cs="Times New Roman"/>
                <w:b/>
                <w:color w:val="000000"/>
                <w:sz w:val="19"/>
                <w:szCs w:val="19"/>
              </w:rPr>
              <w:t>.</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b/>
                <w:color w:val="000000"/>
                <w:sz w:val="19"/>
                <w:szCs w:val="19"/>
              </w:rPr>
              <w:t>Примечание</w:t>
            </w:r>
            <w:proofErr w:type="spellEnd"/>
          </w:p>
        </w:tc>
      </w:tr>
      <w:tr w:rsidR="00DF06E2" w:rsidRPr="00286710">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b/>
                <w:color w:val="000000"/>
                <w:sz w:val="19"/>
                <w:szCs w:val="19"/>
                <w:lang w:val="ru-RU"/>
              </w:rPr>
              <w:t>Раздел 1. Приветствие. Знакомство. Представление. Семья</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DF06E2">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DF06E2">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DF06E2">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DF06E2">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DF06E2">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DF06E2">
            <w:pPr>
              <w:rPr>
                <w:lang w:val="ru-RU"/>
              </w:rPr>
            </w:pPr>
          </w:p>
        </w:tc>
      </w:tr>
      <w:tr w:rsidR="00DF06E2">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Лексика по теме "Представление/Семья и друзья" /</w:t>
            </w:r>
            <w:proofErr w:type="spellStart"/>
            <w:r w:rsidRPr="006E71D3">
              <w:rPr>
                <w:rFonts w:ascii="Times New Roman" w:hAnsi="Times New Roman" w:cs="Times New Roman"/>
                <w:color w:val="000000"/>
                <w:sz w:val="19"/>
                <w:szCs w:val="19"/>
                <w:lang w:val="ru-RU"/>
              </w:rPr>
              <w:t>Пр</w:t>
            </w:r>
            <w:proofErr w:type="spellEnd"/>
            <w:r w:rsidRPr="006E71D3">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Л1.5 Л2.3</w:t>
            </w:r>
          </w:p>
          <w:p w:rsidR="00DF06E2" w:rsidRDefault="006E71D3">
            <w:pPr>
              <w:spacing w:after="0" w:line="240" w:lineRule="auto"/>
              <w:jc w:val="center"/>
              <w:rPr>
                <w:sz w:val="19"/>
                <w:szCs w:val="19"/>
              </w:rPr>
            </w:pPr>
            <w:r>
              <w:rPr>
                <w:rFonts w:ascii="Times New Roman" w:hAnsi="Times New Roman" w:cs="Times New Roman"/>
                <w:color w:val="000000"/>
                <w:sz w:val="19"/>
                <w:szCs w:val="19"/>
              </w:rPr>
              <w:t>Э1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Лексика по теме "Представление/Семья и друзья"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10</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Л2.2</w:t>
            </w:r>
          </w:p>
          <w:p w:rsidR="00DF06E2" w:rsidRDefault="006E71D3">
            <w:pPr>
              <w:spacing w:after="0" w:line="240" w:lineRule="auto"/>
              <w:jc w:val="center"/>
              <w:rPr>
                <w:sz w:val="19"/>
                <w:szCs w:val="19"/>
              </w:rPr>
            </w:pPr>
            <w:r>
              <w:rPr>
                <w:rFonts w:ascii="Times New Roman" w:hAnsi="Times New Roman" w:cs="Times New Roman"/>
                <w:color w:val="000000"/>
                <w:sz w:val="19"/>
                <w:szCs w:val="19"/>
              </w:rPr>
              <w:t>Э1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Грамматика: Времена английского глагола (активный залог) /</w:t>
            </w:r>
            <w:proofErr w:type="spellStart"/>
            <w:r w:rsidRPr="006E71D3">
              <w:rPr>
                <w:rFonts w:ascii="Times New Roman" w:hAnsi="Times New Roman" w:cs="Times New Roman"/>
                <w:color w:val="000000"/>
                <w:sz w:val="19"/>
                <w:szCs w:val="19"/>
                <w:lang w:val="ru-RU"/>
              </w:rPr>
              <w:t>Пр</w:t>
            </w:r>
            <w:proofErr w:type="spellEnd"/>
            <w:r w:rsidRPr="006E71D3">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Л1.4 Л2.2 Л3.1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Грамматика: Времена английского глагола (активный залог)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5</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Л1.4 Л2.2 Л3.1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1.5</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Ознакомительное и изучающее чтение по теме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Л1.1 Л1.3</w:t>
            </w:r>
          </w:p>
          <w:p w:rsidR="00DF06E2" w:rsidRDefault="006E71D3">
            <w:pPr>
              <w:spacing w:after="0" w:line="240" w:lineRule="auto"/>
              <w:jc w:val="center"/>
              <w:rPr>
                <w:sz w:val="19"/>
                <w:szCs w:val="19"/>
              </w:rPr>
            </w:pPr>
            <w:r>
              <w:rPr>
                <w:rFonts w:ascii="Times New Roman" w:hAnsi="Times New Roman" w:cs="Times New Roman"/>
                <w:color w:val="000000"/>
                <w:sz w:val="19"/>
                <w:szCs w:val="19"/>
              </w:rPr>
              <w:t>Э1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1.6</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Ознакомительное и изучающее чтение по теме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1.7</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Монологическое высказывание "Моя семья" /</w:t>
            </w:r>
            <w:proofErr w:type="spellStart"/>
            <w:r w:rsidRPr="006E71D3">
              <w:rPr>
                <w:rFonts w:ascii="Times New Roman" w:hAnsi="Times New Roman" w:cs="Times New Roman"/>
                <w:color w:val="000000"/>
                <w:sz w:val="19"/>
                <w:szCs w:val="19"/>
                <w:lang w:val="ru-RU"/>
              </w:rPr>
              <w:t>Пр</w:t>
            </w:r>
            <w:proofErr w:type="spellEnd"/>
            <w:r w:rsidRPr="006E71D3">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1.8</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Монологическое высказывание "Моя семья"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Л1.5</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1.9</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Монологическое высказывание по теме "Моя семья" /</w:t>
            </w:r>
            <w:proofErr w:type="spellStart"/>
            <w:r w:rsidRPr="006E71D3">
              <w:rPr>
                <w:rFonts w:ascii="Times New Roman" w:hAnsi="Times New Roman" w:cs="Times New Roman"/>
                <w:color w:val="000000"/>
                <w:sz w:val="19"/>
                <w:szCs w:val="19"/>
                <w:lang w:val="ru-RU"/>
              </w:rPr>
              <w:t>Пр</w:t>
            </w:r>
            <w:proofErr w:type="spellEnd"/>
            <w:r w:rsidRPr="006E71D3">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Л2.3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2</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1.10</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Монологическое высказывание по теме "Моя семья"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10</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Л2.3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27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proofErr w:type="spellStart"/>
            <w:r>
              <w:rPr>
                <w:rFonts w:ascii="Times New Roman" w:hAnsi="Times New Roman" w:cs="Times New Roman"/>
                <w:b/>
                <w:color w:val="000000"/>
                <w:sz w:val="19"/>
                <w:szCs w:val="19"/>
              </w:rPr>
              <w:t>Раздел</w:t>
            </w:r>
            <w:proofErr w:type="spellEnd"/>
            <w:r>
              <w:rPr>
                <w:rFonts w:ascii="Times New Roman" w:hAnsi="Times New Roman" w:cs="Times New Roman"/>
                <w:b/>
                <w:color w:val="000000"/>
                <w:sz w:val="19"/>
                <w:szCs w:val="19"/>
              </w:rPr>
              <w:t xml:space="preserve"> 2. </w:t>
            </w:r>
            <w:proofErr w:type="spellStart"/>
            <w:r>
              <w:rPr>
                <w:rFonts w:ascii="Times New Roman" w:hAnsi="Times New Roman" w:cs="Times New Roman"/>
                <w:b/>
                <w:color w:val="000000"/>
                <w:sz w:val="19"/>
                <w:szCs w:val="19"/>
              </w:rPr>
              <w:t>Рабочий</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день</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Учеба</w:t>
            </w:r>
            <w:proofErr w:type="spellEnd"/>
            <w:r>
              <w:rPr>
                <w:rFonts w:ascii="Times New Roman" w:hAnsi="Times New Roman" w:cs="Times New Roman"/>
                <w:b/>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27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2.1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Лексика по теме "Рабочий день" /</w:t>
            </w:r>
            <w:proofErr w:type="spellStart"/>
            <w:r w:rsidRPr="006E71D3">
              <w:rPr>
                <w:rFonts w:ascii="Times New Roman" w:hAnsi="Times New Roman" w:cs="Times New Roman"/>
                <w:color w:val="000000"/>
                <w:sz w:val="19"/>
                <w:szCs w:val="19"/>
                <w:lang w:val="ru-RU"/>
              </w:rPr>
              <w:t>Пр</w:t>
            </w:r>
            <w:proofErr w:type="spellEnd"/>
            <w:r w:rsidRPr="006E71D3">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27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2.2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Лексика по теме "Рабочий день"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2.3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Монологическое высказывание "Мой рабочий день" /</w:t>
            </w:r>
            <w:proofErr w:type="spellStart"/>
            <w:r w:rsidRPr="006E71D3">
              <w:rPr>
                <w:rFonts w:ascii="Times New Roman" w:hAnsi="Times New Roman" w:cs="Times New Roman"/>
                <w:color w:val="000000"/>
                <w:sz w:val="19"/>
                <w:szCs w:val="19"/>
                <w:lang w:val="ru-RU"/>
              </w:rPr>
              <w:t>Пр</w:t>
            </w:r>
            <w:proofErr w:type="spellEnd"/>
            <w:r w:rsidRPr="006E71D3">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2.4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Монологическое высказывание "Мой рабочий день"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Л1.1 Л1.3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2.5</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Ознакомительное и изучающее чтение по теме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3</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2.6</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Грамматика: Времена английского глагола (активный залог) /</w:t>
            </w:r>
            <w:proofErr w:type="spellStart"/>
            <w:r w:rsidRPr="006E71D3">
              <w:rPr>
                <w:rFonts w:ascii="Times New Roman" w:hAnsi="Times New Roman" w:cs="Times New Roman"/>
                <w:color w:val="000000"/>
                <w:sz w:val="19"/>
                <w:szCs w:val="19"/>
                <w:lang w:val="ru-RU"/>
              </w:rPr>
              <w:t>Пр</w:t>
            </w:r>
            <w:proofErr w:type="spellEnd"/>
            <w:r w:rsidRPr="006E71D3">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2.7</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Грамматика: Времена английского глагола (активный залог)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10</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2.8</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Лексика по теме "Учеба, Вуз" /</w:t>
            </w:r>
            <w:proofErr w:type="spellStart"/>
            <w:r w:rsidRPr="006E71D3">
              <w:rPr>
                <w:rFonts w:ascii="Times New Roman" w:hAnsi="Times New Roman" w:cs="Times New Roman"/>
                <w:color w:val="000000"/>
                <w:sz w:val="19"/>
                <w:szCs w:val="19"/>
                <w:lang w:val="ru-RU"/>
              </w:rPr>
              <w:t>Пр</w:t>
            </w:r>
            <w:proofErr w:type="spellEnd"/>
            <w:r w:rsidRPr="006E71D3">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Л1.3 Л1.4 Л2.3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27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2.9</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Лексика по теме "Учеба, Вуз"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10</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Л2.1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2.10</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Ознакомительное и изучающее чтение по теме /</w:t>
            </w:r>
            <w:proofErr w:type="spellStart"/>
            <w:r w:rsidRPr="006E71D3">
              <w:rPr>
                <w:rFonts w:ascii="Times New Roman" w:hAnsi="Times New Roman" w:cs="Times New Roman"/>
                <w:color w:val="000000"/>
                <w:sz w:val="19"/>
                <w:szCs w:val="19"/>
                <w:lang w:val="ru-RU"/>
              </w:rPr>
              <w:t>Пр</w:t>
            </w:r>
            <w:proofErr w:type="spellEnd"/>
            <w:r w:rsidRPr="006E71D3">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Л1.1</w:t>
            </w:r>
          </w:p>
          <w:p w:rsidR="00DF06E2" w:rsidRDefault="006E71D3">
            <w:pPr>
              <w:spacing w:after="0" w:line="240" w:lineRule="auto"/>
              <w:jc w:val="center"/>
              <w:rPr>
                <w:sz w:val="19"/>
                <w:szCs w:val="19"/>
              </w:rPr>
            </w:pPr>
            <w:r>
              <w:rPr>
                <w:rFonts w:ascii="Times New Roman" w:hAnsi="Times New Roman" w:cs="Times New Roman"/>
                <w:color w:val="000000"/>
                <w:sz w:val="19"/>
                <w:szCs w:val="19"/>
              </w:rPr>
              <w:t>Э1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bl>
    <w:p w:rsidR="00DF06E2" w:rsidRDefault="006E71D3">
      <w:pPr>
        <w:rPr>
          <w:sz w:val="0"/>
          <w:szCs w:val="0"/>
        </w:rPr>
      </w:pPr>
      <w:r>
        <w:br w:type="page"/>
      </w:r>
    </w:p>
    <w:tbl>
      <w:tblPr>
        <w:tblW w:w="0" w:type="auto"/>
        <w:tblCellMar>
          <w:left w:w="0" w:type="dxa"/>
          <w:right w:w="0" w:type="dxa"/>
        </w:tblCellMar>
        <w:tblLook w:val="04A0"/>
      </w:tblPr>
      <w:tblGrid>
        <w:gridCol w:w="944"/>
        <w:gridCol w:w="3462"/>
        <w:gridCol w:w="921"/>
        <w:gridCol w:w="675"/>
        <w:gridCol w:w="1082"/>
        <w:gridCol w:w="1203"/>
        <w:gridCol w:w="666"/>
        <w:gridCol w:w="383"/>
        <w:gridCol w:w="938"/>
      </w:tblGrid>
      <w:tr w:rsidR="00DF06E2">
        <w:trPr>
          <w:trHeight w:hRule="exact" w:val="416"/>
        </w:trPr>
        <w:tc>
          <w:tcPr>
            <w:tcW w:w="4692" w:type="dxa"/>
            <w:gridSpan w:val="2"/>
            <w:shd w:val="clear" w:color="C0C0C0" w:fill="FFFFFF"/>
            <w:tcMar>
              <w:left w:w="34" w:type="dxa"/>
              <w:right w:w="34" w:type="dxa"/>
            </w:tcMar>
          </w:tcPr>
          <w:p w:rsidR="00DF06E2" w:rsidRDefault="006E71D3">
            <w:pPr>
              <w:spacing w:after="0" w:line="240" w:lineRule="auto"/>
              <w:rPr>
                <w:sz w:val="16"/>
                <w:szCs w:val="16"/>
              </w:rPr>
            </w:pPr>
            <w:r>
              <w:rPr>
                <w:rFonts w:ascii="Times New Roman" w:hAnsi="Times New Roman" w:cs="Times New Roman"/>
                <w:color w:val="C0C0C0"/>
                <w:sz w:val="16"/>
                <w:szCs w:val="16"/>
              </w:rPr>
              <w:lastRenderedPageBreak/>
              <w:t>УП: 38.03.01 2ЭЗС(ЭПО)-16.plx</w:t>
            </w:r>
          </w:p>
        </w:tc>
        <w:tc>
          <w:tcPr>
            <w:tcW w:w="851" w:type="dxa"/>
          </w:tcPr>
          <w:p w:rsidR="00DF06E2" w:rsidRDefault="00DF06E2"/>
        </w:tc>
        <w:tc>
          <w:tcPr>
            <w:tcW w:w="710" w:type="dxa"/>
          </w:tcPr>
          <w:p w:rsidR="00DF06E2" w:rsidRDefault="00DF06E2"/>
        </w:tc>
        <w:tc>
          <w:tcPr>
            <w:tcW w:w="1135" w:type="dxa"/>
          </w:tcPr>
          <w:p w:rsidR="00DF06E2" w:rsidRDefault="00DF06E2"/>
        </w:tc>
        <w:tc>
          <w:tcPr>
            <w:tcW w:w="1277" w:type="dxa"/>
          </w:tcPr>
          <w:p w:rsidR="00DF06E2" w:rsidRDefault="00DF06E2"/>
        </w:tc>
        <w:tc>
          <w:tcPr>
            <w:tcW w:w="710" w:type="dxa"/>
          </w:tcPr>
          <w:p w:rsidR="00DF06E2" w:rsidRDefault="00DF06E2"/>
        </w:tc>
        <w:tc>
          <w:tcPr>
            <w:tcW w:w="426" w:type="dxa"/>
          </w:tcPr>
          <w:p w:rsidR="00DF06E2" w:rsidRDefault="00DF06E2"/>
        </w:tc>
        <w:tc>
          <w:tcPr>
            <w:tcW w:w="1007" w:type="dxa"/>
            <w:shd w:val="clear" w:color="C0C0C0" w:fill="FFFFFF"/>
            <w:tcMar>
              <w:left w:w="34" w:type="dxa"/>
              <w:right w:w="34" w:type="dxa"/>
            </w:tcMar>
          </w:tcPr>
          <w:p w:rsidR="00DF06E2" w:rsidRDefault="006E71D3">
            <w:pPr>
              <w:spacing w:after="0" w:line="240" w:lineRule="auto"/>
              <w:jc w:val="right"/>
              <w:rPr>
                <w:sz w:val="16"/>
                <w:szCs w:val="16"/>
              </w:rPr>
            </w:pPr>
            <w:proofErr w:type="spellStart"/>
            <w:r>
              <w:rPr>
                <w:rFonts w:ascii="Times New Roman" w:hAnsi="Times New Roman" w:cs="Times New Roman"/>
                <w:color w:val="C0C0C0"/>
                <w:sz w:val="16"/>
                <w:szCs w:val="16"/>
              </w:rPr>
              <w:t>стр</w:t>
            </w:r>
            <w:proofErr w:type="spellEnd"/>
            <w:r>
              <w:rPr>
                <w:rFonts w:ascii="Times New Roman" w:hAnsi="Times New Roman" w:cs="Times New Roman"/>
                <w:color w:val="C0C0C0"/>
                <w:sz w:val="16"/>
                <w:szCs w:val="16"/>
              </w:rPr>
              <w:t>. 7</w:t>
            </w:r>
          </w:p>
        </w:tc>
      </w:tr>
      <w:tr w:rsidR="00DF06E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2.11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6E71D3" w:rsidRDefault="006E71D3">
            <w:pPr>
              <w:spacing w:after="0" w:line="240" w:lineRule="auto"/>
              <w:rPr>
                <w:sz w:val="19"/>
                <w:szCs w:val="19"/>
                <w:lang w:val="ru-RU"/>
              </w:rPr>
            </w:pPr>
            <w:r w:rsidRPr="006E71D3">
              <w:rPr>
                <w:rFonts w:ascii="Times New Roman" w:hAnsi="Times New Roman" w:cs="Times New Roman"/>
                <w:color w:val="000000"/>
                <w:sz w:val="19"/>
                <w:szCs w:val="19"/>
                <w:lang w:val="ru-RU"/>
              </w:rPr>
              <w:t>Ознакомительное и изучающее чтение по теме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2.12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Монологическое высказывание по теме "Выбор вуза и карьера" /</w:t>
            </w:r>
            <w:proofErr w:type="spellStart"/>
            <w:r w:rsidRPr="009D23F7">
              <w:rPr>
                <w:rFonts w:ascii="Times New Roman" w:hAnsi="Times New Roman" w:cs="Times New Roman"/>
                <w:color w:val="000000"/>
                <w:sz w:val="19"/>
                <w:szCs w:val="19"/>
                <w:lang w:val="ru-RU"/>
              </w:rPr>
              <w:t>Пр</w:t>
            </w:r>
            <w:proofErr w:type="spellEnd"/>
            <w:r w:rsidRPr="009D23F7">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2.13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Монологическое высказывание по теме "Выбор вуза и карьера"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8</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27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2.14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Зачёт</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27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proofErr w:type="spellStart"/>
            <w:r>
              <w:rPr>
                <w:rFonts w:ascii="Times New Roman" w:hAnsi="Times New Roman" w:cs="Times New Roman"/>
                <w:b/>
                <w:color w:val="000000"/>
                <w:sz w:val="19"/>
                <w:szCs w:val="19"/>
              </w:rPr>
              <w:t>Раздел</w:t>
            </w:r>
            <w:proofErr w:type="spellEnd"/>
            <w:r>
              <w:rPr>
                <w:rFonts w:ascii="Times New Roman" w:hAnsi="Times New Roman" w:cs="Times New Roman"/>
                <w:b/>
                <w:color w:val="000000"/>
                <w:sz w:val="19"/>
                <w:szCs w:val="19"/>
              </w:rPr>
              <w:t xml:space="preserve"> 3. </w:t>
            </w:r>
            <w:proofErr w:type="spellStart"/>
            <w:r>
              <w:rPr>
                <w:rFonts w:ascii="Times New Roman" w:hAnsi="Times New Roman" w:cs="Times New Roman"/>
                <w:b/>
                <w:color w:val="000000"/>
                <w:sz w:val="19"/>
                <w:szCs w:val="19"/>
              </w:rPr>
              <w:t>Отдых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Увлечения</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Спорт</w:t>
            </w:r>
            <w:proofErr w:type="spellEnd"/>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3.1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Лексика по теме "Образ жизни: увлечения, отдых, путешествие, спорт" /</w:t>
            </w:r>
            <w:proofErr w:type="spellStart"/>
            <w:r w:rsidRPr="009D23F7">
              <w:rPr>
                <w:rFonts w:ascii="Times New Roman" w:hAnsi="Times New Roman" w:cs="Times New Roman"/>
                <w:color w:val="000000"/>
                <w:sz w:val="19"/>
                <w:szCs w:val="19"/>
                <w:lang w:val="ru-RU"/>
              </w:rPr>
              <w:t>Пр</w:t>
            </w:r>
            <w:proofErr w:type="spellEnd"/>
            <w:r w:rsidRPr="009D23F7">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Л1.3 Л2.2</w:t>
            </w:r>
          </w:p>
          <w:p w:rsidR="00DF06E2" w:rsidRDefault="006E71D3">
            <w:pPr>
              <w:spacing w:after="0" w:line="240" w:lineRule="auto"/>
              <w:jc w:val="center"/>
              <w:rPr>
                <w:sz w:val="19"/>
                <w:szCs w:val="19"/>
              </w:rPr>
            </w:pPr>
            <w:r>
              <w:rPr>
                <w:rFonts w:ascii="Times New Roman" w:hAnsi="Times New Roman" w:cs="Times New Roman"/>
                <w:color w:val="000000"/>
                <w:sz w:val="19"/>
                <w:szCs w:val="19"/>
              </w:rPr>
              <w:t>Э1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3.2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Лексика по теме "Образ жизни: увлечения, отдых, путешествие, спорт"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10</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Л1.4 Л2.3</w:t>
            </w:r>
          </w:p>
          <w:p w:rsidR="00DF06E2" w:rsidRDefault="006E71D3">
            <w:pPr>
              <w:spacing w:after="0" w:line="240" w:lineRule="auto"/>
              <w:jc w:val="center"/>
              <w:rPr>
                <w:sz w:val="19"/>
                <w:szCs w:val="19"/>
              </w:rPr>
            </w:pPr>
            <w:r>
              <w:rPr>
                <w:rFonts w:ascii="Times New Roman" w:hAnsi="Times New Roman" w:cs="Times New Roman"/>
                <w:color w:val="000000"/>
                <w:sz w:val="19"/>
                <w:szCs w:val="19"/>
              </w:rPr>
              <w:t>Э1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3.3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Грамматика: Времена английского глагола (страдательный залог) /</w:t>
            </w:r>
            <w:proofErr w:type="spellStart"/>
            <w:r w:rsidRPr="009D23F7">
              <w:rPr>
                <w:rFonts w:ascii="Times New Roman" w:hAnsi="Times New Roman" w:cs="Times New Roman"/>
                <w:color w:val="000000"/>
                <w:sz w:val="19"/>
                <w:szCs w:val="19"/>
                <w:lang w:val="ru-RU"/>
              </w:rPr>
              <w:t>Пр</w:t>
            </w:r>
            <w:proofErr w:type="spellEnd"/>
            <w:r w:rsidRPr="009D23F7">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3.4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Грамматика: Времена английского глагола (страдательный залог)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3.5</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Ознакомительное и изучающее чтение по теме /</w:t>
            </w:r>
            <w:proofErr w:type="spellStart"/>
            <w:r w:rsidRPr="009D23F7">
              <w:rPr>
                <w:rFonts w:ascii="Times New Roman" w:hAnsi="Times New Roman" w:cs="Times New Roman"/>
                <w:color w:val="000000"/>
                <w:sz w:val="19"/>
                <w:szCs w:val="19"/>
                <w:lang w:val="ru-RU"/>
              </w:rPr>
              <w:t>Пр</w:t>
            </w:r>
            <w:proofErr w:type="spellEnd"/>
            <w:r w:rsidRPr="009D23F7">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3.6</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Ознакомительное и изучающее чтение по теме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8</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Л1.1 Л1.3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3.7</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Ознакомительное и изучающее чтение по теме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3.8</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Монологическое высказывание по теме "Мое хобби" /</w:t>
            </w:r>
            <w:proofErr w:type="spellStart"/>
            <w:r w:rsidRPr="009D23F7">
              <w:rPr>
                <w:rFonts w:ascii="Times New Roman" w:hAnsi="Times New Roman" w:cs="Times New Roman"/>
                <w:color w:val="000000"/>
                <w:sz w:val="19"/>
                <w:szCs w:val="19"/>
                <w:lang w:val="ru-RU"/>
              </w:rPr>
              <w:t>Пр</w:t>
            </w:r>
            <w:proofErr w:type="spellEnd"/>
            <w:r w:rsidRPr="009D23F7">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3.9</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Монологическое высказывание по теме "Мое хобби"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5</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rsidRPr="00286710">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b/>
                <w:color w:val="000000"/>
                <w:sz w:val="19"/>
                <w:szCs w:val="19"/>
                <w:lang w:val="ru-RU"/>
              </w:rPr>
              <w:t>Раздел 4. Общие сведения о своей стране и родном городе</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DF06E2">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DF06E2">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DF06E2">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DF06E2">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DF06E2">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DF06E2">
            <w:pPr>
              <w:rPr>
                <w:lang w:val="ru-RU"/>
              </w:rPr>
            </w:pPr>
          </w:p>
        </w:tc>
      </w:tr>
      <w:tr w:rsidR="00DF06E2">
        <w:trPr>
          <w:trHeight w:hRule="exact" w:val="113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4.1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Лексика по теме «Географическое положение, политическое и экономическое устройство государства, культура»</w:t>
            </w:r>
          </w:p>
          <w:p w:rsidR="00DF06E2" w:rsidRDefault="006E71D3">
            <w:pPr>
              <w:spacing w:after="0" w:line="240" w:lineRule="auto"/>
              <w:rPr>
                <w:sz w:val="19"/>
                <w:szCs w:val="19"/>
              </w:rPr>
            </w:pPr>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Пр</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113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4.2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Лексика по теме «Географическое положение, политическое и экономическое устройство государства, культура»</w:t>
            </w:r>
          </w:p>
          <w:p w:rsidR="00DF06E2" w:rsidRDefault="006E71D3">
            <w:pPr>
              <w:spacing w:after="0" w:line="240" w:lineRule="auto"/>
              <w:rPr>
                <w:sz w:val="19"/>
                <w:szCs w:val="19"/>
              </w:rPr>
            </w:pPr>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Ср</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5</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Л1.1 Л1.2 Л1.4 Л2.1</w:t>
            </w:r>
          </w:p>
          <w:p w:rsidR="00DF06E2" w:rsidRDefault="006E71D3">
            <w:pPr>
              <w:spacing w:after="0" w:line="240" w:lineRule="auto"/>
              <w:jc w:val="center"/>
              <w:rPr>
                <w:sz w:val="19"/>
                <w:szCs w:val="19"/>
              </w:rPr>
            </w:pPr>
            <w:r>
              <w:rPr>
                <w:rFonts w:ascii="Times New Roman" w:hAnsi="Times New Roman" w:cs="Times New Roman"/>
                <w:color w:val="000000"/>
                <w:sz w:val="19"/>
                <w:szCs w:val="19"/>
              </w:rPr>
              <w:t>Э1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4.3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Грамматика: степени сравнения прилагательных и наречий /</w:t>
            </w:r>
            <w:proofErr w:type="spellStart"/>
            <w:r w:rsidRPr="009D23F7">
              <w:rPr>
                <w:rFonts w:ascii="Times New Roman" w:hAnsi="Times New Roman" w:cs="Times New Roman"/>
                <w:color w:val="000000"/>
                <w:sz w:val="19"/>
                <w:szCs w:val="19"/>
                <w:lang w:val="ru-RU"/>
              </w:rPr>
              <w:t>Пр</w:t>
            </w:r>
            <w:proofErr w:type="spellEnd"/>
            <w:r w:rsidRPr="009D23F7">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Л1.4 Л2.2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4.4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Грамматика: степени сравнения прилагательных и наречий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5</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4.5</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Ознакомительное и изучающее чтение по теме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4.6</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Ознакомительное и изучающее чтение по теме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5</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Л1.1</w:t>
            </w:r>
          </w:p>
          <w:p w:rsidR="00DF06E2" w:rsidRDefault="006E71D3">
            <w:pPr>
              <w:spacing w:after="0" w:line="240" w:lineRule="auto"/>
              <w:jc w:val="center"/>
              <w:rPr>
                <w:sz w:val="19"/>
                <w:szCs w:val="19"/>
              </w:rPr>
            </w:pPr>
            <w:r>
              <w:rPr>
                <w:rFonts w:ascii="Times New Roman" w:hAnsi="Times New Roman" w:cs="Times New Roman"/>
                <w:color w:val="000000"/>
                <w:sz w:val="19"/>
                <w:szCs w:val="19"/>
              </w:rPr>
              <w:t>Э1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27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4.7</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proofErr w:type="spellStart"/>
            <w:r>
              <w:rPr>
                <w:rFonts w:ascii="Times New Roman" w:hAnsi="Times New Roman" w:cs="Times New Roman"/>
                <w:color w:val="000000"/>
                <w:sz w:val="19"/>
                <w:szCs w:val="19"/>
              </w:rPr>
              <w:t>Зачет</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Зачёт</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27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proofErr w:type="spellStart"/>
            <w:r>
              <w:rPr>
                <w:rFonts w:ascii="Times New Roman" w:hAnsi="Times New Roman" w:cs="Times New Roman"/>
                <w:b/>
                <w:color w:val="000000"/>
                <w:sz w:val="19"/>
                <w:szCs w:val="19"/>
              </w:rPr>
              <w:t>Раздел</w:t>
            </w:r>
            <w:proofErr w:type="spellEnd"/>
            <w:r>
              <w:rPr>
                <w:rFonts w:ascii="Times New Roman" w:hAnsi="Times New Roman" w:cs="Times New Roman"/>
                <w:b/>
                <w:color w:val="000000"/>
                <w:sz w:val="19"/>
                <w:szCs w:val="19"/>
              </w:rPr>
              <w:t xml:space="preserve"> 5. </w:t>
            </w:r>
            <w:proofErr w:type="spellStart"/>
            <w:r>
              <w:rPr>
                <w:rFonts w:ascii="Times New Roman" w:hAnsi="Times New Roman" w:cs="Times New Roman"/>
                <w:b/>
                <w:color w:val="000000"/>
                <w:sz w:val="19"/>
                <w:szCs w:val="19"/>
              </w:rPr>
              <w:t>Страны</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изучаемого</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языка</w:t>
            </w:r>
            <w:proofErr w:type="spellEnd"/>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5.1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Лексика по теме "Страны изучаемого языка"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Л1.1 Л1.3 Л2.3</w:t>
            </w:r>
          </w:p>
          <w:p w:rsidR="00DF06E2" w:rsidRDefault="006E71D3">
            <w:pPr>
              <w:spacing w:after="0" w:line="240" w:lineRule="auto"/>
              <w:jc w:val="center"/>
              <w:rPr>
                <w:sz w:val="19"/>
                <w:szCs w:val="19"/>
              </w:rPr>
            </w:pPr>
            <w:r>
              <w:rPr>
                <w:rFonts w:ascii="Times New Roman" w:hAnsi="Times New Roman" w:cs="Times New Roman"/>
                <w:color w:val="000000"/>
                <w:sz w:val="19"/>
                <w:szCs w:val="19"/>
              </w:rPr>
              <w:t>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5.2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proofErr w:type="spellStart"/>
            <w:r>
              <w:rPr>
                <w:rFonts w:ascii="Times New Roman" w:hAnsi="Times New Roman" w:cs="Times New Roman"/>
                <w:color w:val="000000"/>
                <w:sz w:val="19"/>
                <w:szCs w:val="19"/>
              </w:rPr>
              <w:t>Грамматика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модальные</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глаголы</w:t>
            </w:r>
            <w:proofErr w:type="spellEnd"/>
            <w:r>
              <w:rPr>
                <w:rFonts w:ascii="Times New Roman" w:hAnsi="Times New Roman" w:cs="Times New Roman"/>
                <w:color w:val="000000"/>
                <w:sz w:val="19"/>
                <w:szCs w:val="19"/>
              </w:rPr>
              <w:t>. /</w:t>
            </w:r>
            <w:proofErr w:type="spellStart"/>
            <w:r>
              <w:rPr>
                <w:rFonts w:ascii="Times New Roman" w:hAnsi="Times New Roman" w:cs="Times New Roman"/>
                <w:color w:val="000000"/>
                <w:sz w:val="19"/>
                <w:szCs w:val="19"/>
              </w:rPr>
              <w:t>Ср</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Л1.4 Л2.2</w:t>
            </w:r>
          </w:p>
          <w:p w:rsidR="00DF06E2" w:rsidRDefault="006E71D3">
            <w:pPr>
              <w:spacing w:after="0" w:line="240" w:lineRule="auto"/>
              <w:jc w:val="center"/>
              <w:rPr>
                <w:sz w:val="19"/>
                <w:szCs w:val="19"/>
              </w:rPr>
            </w:pPr>
            <w:r>
              <w:rPr>
                <w:rFonts w:ascii="Times New Roman" w:hAnsi="Times New Roman" w:cs="Times New Roman"/>
                <w:color w:val="000000"/>
                <w:sz w:val="19"/>
                <w:szCs w:val="19"/>
              </w:rPr>
              <w:t>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5.3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Ознакомительное и изучающее чтение по теме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Л3.2</w:t>
            </w:r>
          </w:p>
          <w:p w:rsidR="00DF06E2" w:rsidRDefault="006E71D3">
            <w:pPr>
              <w:spacing w:after="0" w:line="240" w:lineRule="auto"/>
              <w:jc w:val="center"/>
              <w:rPr>
                <w:sz w:val="19"/>
                <w:szCs w:val="19"/>
              </w:rPr>
            </w:pPr>
            <w:r>
              <w:rPr>
                <w:rFonts w:ascii="Times New Roman" w:hAnsi="Times New Roman" w:cs="Times New Roman"/>
                <w:color w:val="000000"/>
                <w:sz w:val="19"/>
                <w:szCs w:val="19"/>
              </w:rPr>
              <w:t>Э1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5.4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Ознакомительное и изучающее чтение по теме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3</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Л1.1</w:t>
            </w:r>
          </w:p>
          <w:p w:rsidR="00DF06E2" w:rsidRDefault="006E71D3">
            <w:pPr>
              <w:spacing w:after="0" w:line="240" w:lineRule="auto"/>
              <w:jc w:val="center"/>
              <w:rPr>
                <w:sz w:val="19"/>
                <w:szCs w:val="19"/>
              </w:rPr>
            </w:pPr>
            <w:r>
              <w:rPr>
                <w:rFonts w:ascii="Times New Roman" w:hAnsi="Times New Roman" w:cs="Times New Roman"/>
                <w:color w:val="000000"/>
                <w:sz w:val="19"/>
                <w:szCs w:val="19"/>
              </w:rPr>
              <w:t>Э1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27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proofErr w:type="spellStart"/>
            <w:r>
              <w:rPr>
                <w:rFonts w:ascii="Times New Roman" w:hAnsi="Times New Roman" w:cs="Times New Roman"/>
                <w:b/>
                <w:color w:val="000000"/>
                <w:sz w:val="19"/>
                <w:szCs w:val="19"/>
              </w:rPr>
              <w:t>Раздел</w:t>
            </w:r>
            <w:proofErr w:type="spellEnd"/>
            <w:r>
              <w:rPr>
                <w:rFonts w:ascii="Times New Roman" w:hAnsi="Times New Roman" w:cs="Times New Roman"/>
                <w:b/>
                <w:color w:val="000000"/>
                <w:sz w:val="19"/>
                <w:szCs w:val="19"/>
              </w:rPr>
              <w:t xml:space="preserve"> 6. </w:t>
            </w:r>
            <w:proofErr w:type="spellStart"/>
            <w:r>
              <w:rPr>
                <w:rFonts w:ascii="Times New Roman" w:hAnsi="Times New Roman" w:cs="Times New Roman"/>
                <w:b/>
                <w:color w:val="000000"/>
                <w:sz w:val="19"/>
                <w:szCs w:val="19"/>
              </w:rPr>
              <w:t>Моя</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будущая</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профессия</w:t>
            </w:r>
            <w:proofErr w:type="spellEnd"/>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6.1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Лексика по теме "Работа и карьера"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3</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Л1.2 Л3.2</w:t>
            </w:r>
          </w:p>
          <w:p w:rsidR="00DF06E2" w:rsidRDefault="006E71D3">
            <w:pPr>
              <w:spacing w:after="0" w:line="240" w:lineRule="auto"/>
              <w:jc w:val="center"/>
              <w:rPr>
                <w:sz w:val="19"/>
                <w:szCs w:val="19"/>
              </w:rPr>
            </w:pPr>
            <w:r>
              <w:rPr>
                <w:rFonts w:ascii="Times New Roman" w:hAnsi="Times New Roman" w:cs="Times New Roman"/>
                <w:color w:val="000000"/>
                <w:sz w:val="19"/>
                <w:szCs w:val="19"/>
              </w:rPr>
              <w:t>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bl>
    <w:p w:rsidR="00DF06E2" w:rsidRDefault="006E71D3">
      <w:pPr>
        <w:rPr>
          <w:sz w:val="0"/>
          <w:szCs w:val="0"/>
        </w:rPr>
      </w:pPr>
      <w:r>
        <w:br w:type="page"/>
      </w:r>
    </w:p>
    <w:tbl>
      <w:tblPr>
        <w:tblW w:w="0" w:type="auto"/>
        <w:tblCellMar>
          <w:left w:w="0" w:type="dxa"/>
          <w:right w:w="0" w:type="dxa"/>
        </w:tblCellMar>
        <w:tblLook w:val="04A0"/>
      </w:tblPr>
      <w:tblGrid>
        <w:gridCol w:w="780"/>
        <w:gridCol w:w="276"/>
        <w:gridCol w:w="1624"/>
        <w:gridCol w:w="1782"/>
        <w:gridCol w:w="894"/>
        <w:gridCol w:w="673"/>
        <w:gridCol w:w="1061"/>
        <w:gridCol w:w="654"/>
        <w:gridCol w:w="543"/>
        <w:gridCol w:w="669"/>
        <w:gridCol w:w="381"/>
        <w:gridCol w:w="937"/>
      </w:tblGrid>
      <w:tr w:rsidR="00DF06E2">
        <w:trPr>
          <w:trHeight w:hRule="exact" w:val="416"/>
        </w:trPr>
        <w:tc>
          <w:tcPr>
            <w:tcW w:w="4692" w:type="dxa"/>
            <w:gridSpan w:val="4"/>
            <w:shd w:val="clear" w:color="C0C0C0" w:fill="FFFFFF"/>
            <w:tcMar>
              <w:left w:w="34" w:type="dxa"/>
              <w:right w:w="34" w:type="dxa"/>
            </w:tcMar>
          </w:tcPr>
          <w:p w:rsidR="00DF06E2" w:rsidRDefault="006E71D3">
            <w:pPr>
              <w:spacing w:after="0" w:line="240" w:lineRule="auto"/>
              <w:rPr>
                <w:sz w:val="16"/>
                <w:szCs w:val="16"/>
              </w:rPr>
            </w:pPr>
            <w:r>
              <w:rPr>
                <w:rFonts w:ascii="Times New Roman" w:hAnsi="Times New Roman" w:cs="Times New Roman"/>
                <w:color w:val="C0C0C0"/>
                <w:sz w:val="16"/>
                <w:szCs w:val="16"/>
              </w:rPr>
              <w:lastRenderedPageBreak/>
              <w:t>УП: 38.03.01 2ЭЗС(ЭПО)-16.plx</w:t>
            </w:r>
          </w:p>
        </w:tc>
        <w:tc>
          <w:tcPr>
            <w:tcW w:w="851" w:type="dxa"/>
          </w:tcPr>
          <w:p w:rsidR="00DF06E2" w:rsidRDefault="00DF06E2"/>
        </w:tc>
        <w:tc>
          <w:tcPr>
            <w:tcW w:w="710" w:type="dxa"/>
          </w:tcPr>
          <w:p w:rsidR="00DF06E2" w:rsidRDefault="00DF06E2"/>
        </w:tc>
        <w:tc>
          <w:tcPr>
            <w:tcW w:w="1135" w:type="dxa"/>
          </w:tcPr>
          <w:p w:rsidR="00DF06E2" w:rsidRDefault="00DF06E2"/>
        </w:tc>
        <w:tc>
          <w:tcPr>
            <w:tcW w:w="710" w:type="dxa"/>
          </w:tcPr>
          <w:p w:rsidR="00DF06E2" w:rsidRDefault="00DF06E2"/>
        </w:tc>
        <w:tc>
          <w:tcPr>
            <w:tcW w:w="568" w:type="dxa"/>
          </w:tcPr>
          <w:p w:rsidR="00DF06E2" w:rsidRDefault="00DF06E2"/>
        </w:tc>
        <w:tc>
          <w:tcPr>
            <w:tcW w:w="710" w:type="dxa"/>
          </w:tcPr>
          <w:p w:rsidR="00DF06E2" w:rsidRDefault="00DF06E2"/>
        </w:tc>
        <w:tc>
          <w:tcPr>
            <w:tcW w:w="426" w:type="dxa"/>
          </w:tcPr>
          <w:p w:rsidR="00DF06E2" w:rsidRDefault="00DF06E2"/>
        </w:tc>
        <w:tc>
          <w:tcPr>
            <w:tcW w:w="1007" w:type="dxa"/>
            <w:shd w:val="clear" w:color="C0C0C0" w:fill="FFFFFF"/>
            <w:tcMar>
              <w:left w:w="34" w:type="dxa"/>
              <w:right w:w="34" w:type="dxa"/>
            </w:tcMar>
          </w:tcPr>
          <w:p w:rsidR="00DF06E2" w:rsidRDefault="006E71D3">
            <w:pPr>
              <w:spacing w:after="0" w:line="240" w:lineRule="auto"/>
              <w:jc w:val="right"/>
              <w:rPr>
                <w:sz w:val="16"/>
                <w:szCs w:val="16"/>
              </w:rPr>
            </w:pPr>
            <w:proofErr w:type="spellStart"/>
            <w:r>
              <w:rPr>
                <w:rFonts w:ascii="Times New Roman" w:hAnsi="Times New Roman" w:cs="Times New Roman"/>
                <w:color w:val="C0C0C0"/>
                <w:sz w:val="16"/>
                <w:szCs w:val="16"/>
              </w:rPr>
              <w:t>стр</w:t>
            </w:r>
            <w:proofErr w:type="spellEnd"/>
            <w:r>
              <w:rPr>
                <w:rFonts w:ascii="Times New Roman" w:hAnsi="Times New Roman" w:cs="Times New Roman"/>
                <w:color w:val="C0C0C0"/>
                <w:sz w:val="16"/>
                <w:szCs w:val="16"/>
              </w:rPr>
              <w:t>. 8</w:t>
            </w:r>
          </w:p>
        </w:tc>
      </w:tr>
      <w:tr w:rsidR="00DF06E2">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6.2</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 xml:space="preserve">Творческое письменное задание (резюме, </w:t>
            </w:r>
            <w:r>
              <w:rPr>
                <w:rFonts w:ascii="Times New Roman" w:hAnsi="Times New Roman" w:cs="Times New Roman"/>
                <w:color w:val="000000"/>
                <w:sz w:val="19"/>
                <w:szCs w:val="19"/>
              </w:rPr>
              <w:t>e</w:t>
            </w:r>
            <w:r w:rsidRPr="009D23F7">
              <w:rPr>
                <w:rFonts w:ascii="Times New Roman" w:hAnsi="Times New Roman" w:cs="Times New Roman"/>
                <w:color w:val="000000"/>
                <w:sz w:val="19"/>
                <w:szCs w:val="19"/>
                <w:lang w:val="ru-RU"/>
              </w:rPr>
              <w:t>-</w:t>
            </w:r>
            <w:r>
              <w:rPr>
                <w:rFonts w:ascii="Times New Roman" w:hAnsi="Times New Roman" w:cs="Times New Roman"/>
                <w:color w:val="000000"/>
                <w:sz w:val="19"/>
                <w:szCs w:val="19"/>
              </w:rPr>
              <w:t>mail</w:t>
            </w:r>
            <w:r w:rsidRPr="009D23F7">
              <w:rPr>
                <w:rFonts w:ascii="Times New Roman" w:hAnsi="Times New Roman" w:cs="Times New Roman"/>
                <w:color w:val="000000"/>
                <w:sz w:val="19"/>
                <w:szCs w:val="19"/>
                <w:lang w:val="ru-RU"/>
              </w:rPr>
              <w:t xml:space="preserve"> другу)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3</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Л1.5 Л3.2</w:t>
            </w:r>
          </w:p>
          <w:p w:rsidR="00DF06E2" w:rsidRDefault="006E71D3">
            <w:pPr>
              <w:spacing w:after="0" w:line="240" w:lineRule="auto"/>
              <w:jc w:val="center"/>
              <w:rPr>
                <w:sz w:val="19"/>
                <w:szCs w:val="19"/>
              </w:rPr>
            </w:pPr>
            <w:r>
              <w:rPr>
                <w:rFonts w:ascii="Times New Roman" w:hAnsi="Times New Roman" w:cs="Times New Roman"/>
                <w:color w:val="000000"/>
                <w:sz w:val="19"/>
                <w:szCs w:val="19"/>
              </w:rPr>
              <w:t>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DF06E2">
        <w:trPr>
          <w:trHeight w:hRule="exact" w:val="27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6.3</w:t>
            </w: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proofErr w:type="spellStart"/>
            <w:r>
              <w:rPr>
                <w:rFonts w:ascii="Times New Roman" w:hAnsi="Times New Roman" w:cs="Times New Roman"/>
                <w:color w:val="000000"/>
                <w:sz w:val="19"/>
                <w:szCs w:val="19"/>
              </w:rPr>
              <w:t>Экзамен</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Экзамен</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9</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r>
      <w:tr w:rsidR="009D23F7">
        <w:trPr>
          <w:trHeight w:hRule="exact" w:val="27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D23F7" w:rsidRDefault="009D23F7">
            <w:pPr>
              <w:spacing w:after="0" w:line="240" w:lineRule="auto"/>
              <w:jc w:val="center"/>
              <w:rPr>
                <w:rFonts w:ascii="Times New Roman" w:hAnsi="Times New Roman" w:cs="Times New Roman"/>
                <w:color w:val="000000"/>
                <w:sz w:val="19"/>
                <w:szCs w:val="19"/>
              </w:rPr>
            </w:pPr>
          </w:p>
        </w:tc>
        <w:tc>
          <w:tcPr>
            <w:tcW w:w="355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D23F7" w:rsidRPr="009D23F7" w:rsidRDefault="009D23F7">
            <w:pPr>
              <w:spacing w:after="0" w:line="240" w:lineRule="auto"/>
              <w:rPr>
                <w:rFonts w:ascii="Times New Roman" w:hAnsi="Times New Roman" w:cs="Times New Roman"/>
                <w:color w:val="000000"/>
                <w:sz w:val="19"/>
                <w:szCs w:val="19"/>
                <w:lang w:val="ru-RU"/>
              </w:rPr>
            </w:pPr>
            <w:proofErr w:type="spellStart"/>
            <w:r>
              <w:rPr>
                <w:rFonts w:ascii="Times New Roman" w:hAnsi="Times New Roman" w:cs="Times New Roman"/>
                <w:color w:val="000000"/>
                <w:sz w:val="19"/>
                <w:szCs w:val="19"/>
                <w:lang w:val="ru-RU"/>
              </w:rPr>
              <w:t>Перезачтено</w:t>
            </w:r>
            <w:proofErr w:type="spellEnd"/>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D23F7" w:rsidRPr="009D23F7" w:rsidRDefault="00286710">
            <w:pPr>
              <w:spacing w:after="0" w:line="240" w:lineRule="auto"/>
              <w:jc w:val="center"/>
              <w:rPr>
                <w:rFonts w:ascii="Times New Roman" w:hAnsi="Times New Roman" w:cs="Times New Roman"/>
                <w:color w:val="000000"/>
                <w:sz w:val="19"/>
                <w:szCs w:val="19"/>
                <w:lang w:val="ru-RU"/>
              </w:rPr>
            </w:pPr>
            <w:r>
              <w:rPr>
                <w:rFonts w:ascii="Times New Roman" w:hAnsi="Times New Roman" w:cs="Times New Roman"/>
                <w:color w:val="000000"/>
                <w:sz w:val="19"/>
                <w:szCs w:val="19"/>
                <w:lang w:val="ru-RU"/>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D23F7" w:rsidRPr="009D23F7" w:rsidRDefault="009D23F7">
            <w:pPr>
              <w:spacing w:after="0" w:line="240" w:lineRule="auto"/>
              <w:jc w:val="center"/>
              <w:rPr>
                <w:rFonts w:ascii="Times New Roman" w:hAnsi="Times New Roman" w:cs="Times New Roman"/>
                <w:color w:val="000000"/>
                <w:sz w:val="19"/>
                <w:szCs w:val="19"/>
                <w:lang w:val="ru-RU"/>
              </w:rPr>
            </w:pPr>
            <w:r>
              <w:rPr>
                <w:rFonts w:ascii="Times New Roman" w:hAnsi="Times New Roman" w:cs="Times New Roman"/>
                <w:color w:val="000000"/>
                <w:sz w:val="19"/>
                <w:szCs w:val="19"/>
                <w:lang w:val="ru-RU"/>
              </w:rPr>
              <w:t>144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D23F7" w:rsidRDefault="009D23F7"/>
        </w:tc>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D23F7" w:rsidRDefault="009D23F7"/>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D23F7" w:rsidRDefault="009D23F7">
            <w:pPr>
              <w:spacing w:after="0" w:line="240" w:lineRule="auto"/>
              <w:jc w:val="center"/>
              <w:rPr>
                <w:rFonts w:ascii="Times New Roman" w:hAnsi="Times New Roman" w:cs="Times New Roman"/>
                <w:color w:val="000000"/>
                <w:sz w:val="19"/>
                <w:szCs w:val="19"/>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D23F7" w:rsidRDefault="009D23F7"/>
        </w:tc>
      </w:tr>
      <w:tr w:rsidR="00DF06E2">
        <w:trPr>
          <w:trHeight w:hRule="exact" w:val="277"/>
        </w:trPr>
        <w:tc>
          <w:tcPr>
            <w:tcW w:w="710" w:type="dxa"/>
          </w:tcPr>
          <w:p w:rsidR="00DF06E2" w:rsidRDefault="00DF06E2"/>
        </w:tc>
        <w:tc>
          <w:tcPr>
            <w:tcW w:w="285" w:type="dxa"/>
          </w:tcPr>
          <w:p w:rsidR="00DF06E2" w:rsidRDefault="00DF06E2"/>
        </w:tc>
        <w:tc>
          <w:tcPr>
            <w:tcW w:w="1702" w:type="dxa"/>
          </w:tcPr>
          <w:p w:rsidR="00DF06E2" w:rsidRDefault="00DF06E2"/>
        </w:tc>
        <w:tc>
          <w:tcPr>
            <w:tcW w:w="1986" w:type="dxa"/>
          </w:tcPr>
          <w:p w:rsidR="00DF06E2" w:rsidRDefault="00DF06E2"/>
        </w:tc>
        <w:tc>
          <w:tcPr>
            <w:tcW w:w="851" w:type="dxa"/>
          </w:tcPr>
          <w:p w:rsidR="00DF06E2" w:rsidRDefault="00DF06E2"/>
        </w:tc>
        <w:tc>
          <w:tcPr>
            <w:tcW w:w="710" w:type="dxa"/>
          </w:tcPr>
          <w:p w:rsidR="00DF06E2" w:rsidRDefault="00DF06E2"/>
        </w:tc>
        <w:tc>
          <w:tcPr>
            <w:tcW w:w="1135" w:type="dxa"/>
          </w:tcPr>
          <w:p w:rsidR="00DF06E2" w:rsidRDefault="00DF06E2"/>
        </w:tc>
        <w:tc>
          <w:tcPr>
            <w:tcW w:w="710" w:type="dxa"/>
          </w:tcPr>
          <w:p w:rsidR="00DF06E2" w:rsidRDefault="00DF06E2"/>
        </w:tc>
        <w:tc>
          <w:tcPr>
            <w:tcW w:w="568" w:type="dxa"/>
          </w:tcPr>
          <w:p w:rsidR="00DF06E2" w:rsidRDefault="00DF06E2"/>
        </w:tc>
        <w:tc>
          <w:tcPr>
            <w:tcW w:w="710" w:type="dxa"/>
          </w:tcPr>
          <w:p w:rsidR="00DF06E2" w:rsidRDefault="00DF06E2"/>
        </w:tc>
        <w:tc>
          <w:tcPr>
            <w:tcW w:w="426" w:type="dxa"/>
          </w:tcPr>
          <w:p w:rsidR="00DF06E2" w:rsidRDefault="00DF06E2"/>
        </w:tc>
        <w:tc>
          <w:tcPr>
            <w:tcW w:w="993" w:type="dxa"/>
          </w:tcPr>
          <w:p w:rsidR="00DF06E2" w:rsidRDefault="00DF06E2"/>
        </w:tc>
      </w:tr>
      <w:tr w:rsidR="00DF06E2">
        <w:trPr>
          <w:trHeight w:hRule="exact" w:val="416"/>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b/>
                <w:color w:val="000000"/>
                <w:sz w:val="19"/>
                <w:szCs w:val="19"/>
              </w:rPr>
              <w:t>5. ФОНД ОЦЕНОЧНЫХ СРЕДСТВ</w:t>
            </w:r>
          </w:p>
        </w:tc>
      </w:tr>
      <w:tr w:rsidR="00DF06E2">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b/>
                <w:color w:val="000000"/>
                <w:sz w:val="19"/>
                <w:szCs w:val="19"/>
              </w:rPr>
              <w:t xml:space="preserve">5.1. </w:t>
            </w:r>
            <w:proofErr w:type="spellStart"/>
            <w:r>
              <w:rPr>
                <w:rFonts w:ascii="Times New Roman" w:hAnsi="Times New Roman" w:cs="Times New Roman"/>
                <w:b/>
                <w:color w:val="000000"/>
                <w:sz w:val="19"/>
                <w:szCs w:val="19"/>
              </w:rPr>
              <w:t>Контрольные</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вопросы</w:t>
            </w:r>
            <w:proofErr w:type="spellEnd"/>
            <w:r>
              <w:rPr>
                <w:rFonts w:ascii="Times New Roman" w:hAnsi="Times New Roman" w:cs="Times New Roman"/>
                <w:b/>
                <w:color w:val="000000"/>
                <w:sz w:val="19"/>
                <w:szCs w:val="19"/>
              </w:rPr>
              <w:t xml:space="preserve"> и </w:t>
            </w:r>
            <w:proofErr w:type="spellStart"/>
            <w:r>
              <w:rPr>
                <w:rFonts w:ascii="Times New Roman" w:hAnsi="Times New Roman" w:cs="Times New Roman"/>
                <w:b/>
                <w:color w:val="000000"/>
                <w:sz w:val="19"/>
                <w:szCs w:val="19"/>
              </w:rPr>
              <w:t>задания</w:t>
            </w:r>
            <w:proofErr w:type="spellEnd"/>
          </w:p>
        </w:tc>
      </w:tr>
      <w:tr w:rsidR="00DF06E2" w:rsidRPr="00286710">
        <w:trPr>
          <w:trHeight w:hRule="exact" w:val="1576"/>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Контрольные вопросы к зачет:</w:t>
            </w:r>
          </w:p>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1) Контрольная работа</w:t>
            </w:r>
          </w:p>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 xml:space="preserve">2) Собеседование (по теме </w:t>
            </w:r>
            <w:r>
              <w:rPr>
                <w:rFonts w:ascii="Times New Roman" w:hAnsi="Times New Roman" w:cs="Times New Roman"/>
                <w:color w:val="000000"/>
                <w:sz w:val="19"/>
                <w:szCs w:val="19"/>
              </w:rPr>
              <w:t>About</w:t>
            </w:r>
            <w:r w:rsidRPr="009D23F7">
              <w:rPr>
                <w:rFonts w:ascii="Times New Roman" w:hAnsi="Times New Roman" w:cs="Times New Roman"/>
                <w:color w:val="000000"/>
                <w:sz w:val="19"/>
                <w:szCs w:val="19"/>
                <w:lang w:val="ru-RU"/>
              </w:rPr>
              <w:t xml:space="preserve"> </w:t>
            </w:r>
            <w:r>
              <w:rPr>
                <w:rFonts w:ascii="Times New Roman" w:hAnsi="Times New Roman" w:cs="Times New Roman"/>
                <w:color w:val="000000"/>
                <w:sz w:val="19"/>
                <w:szCs w:val="19"/>
              </w:rPr>
              <w:t>myself</w:t>
            </w:r>
            <w:r w:rsidRPr="009D23F7">
              <w:rPr>
                <w:rFonts w:ascii="Times New Roman" w:hAnsi="Times New Roman" w:cs="Times New Roman"/>
                <w:color w:val="000000"/>
                <w:sz w:val="19"/>
                <w:szCs w:val="19"/>
                <w:lang w:val="ru-RU"/>
              </w:rPr>
              <w:t xml:space="preserve"> или </w:t>
            </w:r>
            <w:r>
              <w:rPr>
                <w:rFonts w:ascii="Times New Roman" w:hAnsi="Times New Roman" w:cs="Times New Roman"/>
                <w:color w:val="000000"/>
                <w:sz w:val="19"/>
                <w:szCs w:val="19"/>
              </w:rPr>
              <w:t>My</w:t>
            </w:r>
            <w:r w:rsidRPr="009D23F7">
              <w:rPr>
                <w:rFonts w:ascii="Times New Roman" w:hAnsi="Times New Roman" w:cs="Times New Roman"/>
                <w:color w:val="000000"/>
                <w:sz w:val="19"/>
                <w:szCs w:val="19"/>
                <w:lang w:val="ru-RU"/>
              </w:rPr>
              <w:t xml:space="preserve"> </w:t>
            </w:r>
            <w:r>
              <w:rPr>
                <w:rFonts w:ascii="Times New Roman" w:hAnsi="Times New Roman" w:cs="Times New Roman"/>
                <w:color w:val="000000"/>
                <w:sz w:val="19"/>
                <w:szCs w:val="19"/>
              </w:rPr>
              <w:t>native</w:t>
            </w:r>
            <w:r w:rsidRPr="009D23F7">
              <w:rPr>
                <w:rFonts w:ascii="Times New Roman" w:hAnsi="Times New Roman" w:cs="Times New Roman"/>
                <w:color w:val="000000"/>
                <w:sz w:val="19"/>
                <w:szCs w:val="19"/>
                <w:lang w:val="ru-RU"/>
              </w:rPr>
              <w:t xml:space="preserve"> </w:t>
            </w:r>
            <w:r>
              <w:rPr>
                <w:rFonts w:ascii="Times New Roman" w:hAnsi="Times New Roman" w:cs="Times New Roman"/>
                <w:color w:val="000000"/>
                <w:sz w:val="19"/>
                <w:szCs w:val="19"/>
              </w:rPr>
              <w:t>city</w:t>
            </w:r>
            <w:r w:rsidRPr="009D23F7">
              <w:rPr>
                <w:rFonts w:ascii="Times New Roman" w:hAnsi="Times New Roman" w:cs="Times New Roman"/>
                <w:color w:val="000000"/>
                <w:sz w:val="19"/>
                <w:szCs w:val="19"/>
                <w:lang w:val="ru-RU"/>
              </w:rPr>
              <w:t>)</w:t>
            </w:r>
          </w:p>
          <w:p w:rsidR="00DF06E2" w:rsidRPr="009D23F7" w:rsidRDefault="00DF06E2">
            <w:pPr>
              <w:spacing w:after="0" w:line="240" w:lineRule="auto"/>
              <w:rPr>
                <w:sz w:val="19"/>
                <w:szCs w:val="19"/>
                <w:lang w:val="ru-RU"/>
              </w:rPr>
            </w:pPr>
          </w:p>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Контрольные вопросы к экзамену:</w:t>
            </w:r>
          </w:p>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1. Грамматическое задание</w:t>
            </w:r>
          </w:p>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 xml:space="preserve">2. Чтение и перевод текста ( 1500 </w:t>
            </w:r>
            <w:proofErr w:type="spellStart"/>
            <w:r w:rsidRPr="009D23F7">
              <w:rPr>
                <w:rFonts w:ascii="Times New Roman" w:hAnsi="Times New Roman" w:cs="Times New Roman"/>
                <w:color w:val="000000"/>
                <w:sz w:val="19"/>
                <w:szCs w:val="19"/>
                <w:lang w:val="ru-RU"/>
              </w:rPr>
              <w:t>п.зн</w:t>
            </w:r>
            <w:proofErr w:type="spellEnd"/>
            <w:r w:rsidRPr="009D23F7">
              <w:rPr>
                <w:rFonts w:ascii="Times New Roman" w:hAnsi="Times New Roman" w:cs="Times New Roman"/>
                <w:color w:val="000000"/>
                <w:sz w:val="19"/>
                <w:szCs w:val="19"/>
                <w:lang w:val="ru-RU"/>
              </w:rPr>
              <w:t>.)</w:t>
            </w:r>
          </w:p>
        </w:tc>
      </w:tr>
      <w:tr w:rsidR="00DF06E2">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b/>
                <w:color w:val="000000"/>
                <w:sz w:val="19"/>
                <w:szCs w:val="19"/>
              </w:rPr>
              <w:t xml:space="preserve">5.2. </w:t>
            </w:r>
            <w:proofErr w:type="spellStart"/>
            <w:r>
              <w:rPr>
                <w:rFonts w:ascii="Times New Roman" w:hAnsi="Times New Roman" w:cs="Times New Roman"/>
                <w:b/>
                <w:color w:val="000000"/>
                <w:sz w:val="19"/>
                <w:szCs w:val="19"/>
              </w:rPr>
              <w:t>Фонд</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оценочных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средств</w:t>
            </w:r>
            <w:proofErr w:type="spellEnd"/>
          </w:p>
        </w:tc>
      </w:tr>
      <w:tr w:rsidR="00DF06E2" w:rsidRPr="00286710">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Фонд оценочных средств представлен в Приложении 1</w:t>
            </w:r>
          </w:p>
        </w:tc>
      </w:tr>
      <w:tr w:rsidR="00DF06E2">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b/>
                <w:color w:val="000000"/>
                <w:sz w:val="19"/>
                <w:szCs w:val="19"/>
              </w:rPr>
              <w:t xml:space="preserve">5.3. </w:t>
            </w:r>
            <w:proofErr w:type="spellStart"/>
            <w:r>
              <w:rPr>
                <w:rFonts w:ascii="Times New Roman" w:hAnsi="Times New Roman" w:cs="Times New Roman"/>
                <w:b/>
                <w:color w:val="000000"/>
                <w:sz w:val="19"/>
                <w:szCs w:val="19"/>
              </w:rPr>
              <w:t>Перечень</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видов</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оценочных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средств</w:t>
            </w:r>
            <w:proofErr w:type="spellEnd"/>
          </w:p>
        </w:tc>
      </w:tr>
      <w:tr w:rsidR="00DF06E2">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proofErr w:type="spellStart"/>
            <w:r>
              <w:rPr>
                <w:rFonts w:ascii="Times New Roman" w:hAnsi="Times New Roman" w:cs="Times New Roman"/>
                <w:color w:val="000000"/>
                <w:sz w:val="19"/>
                <w:szCs w:val="19"/>
              </w:rPr>
              <w:t>Тесты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контрольные</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работы</w:t>
            </w:r>
            <w:proofErr w:type="spellEnd"/>
            <w:r>
              <w:rPr>
                <w:rFonts w:ascii="Times New Roman" w:hAnsi="Times New Roman" w:cs="Times New Roman"/>
                <w:color w:val="000000"/>
                <w:sz w:val="19"/>
                <w:szCs w:val="19"/>
              </w:rPr>
              <w:t>.</w:t>
            </w:r>
          </w:p>
        </w:tc>
      </w:tr>
      <w:tr w:rsidR="00DF06E2">
        <w:trPr>
          <w:trHeight w:hRule="exact" w:val="277"/>
        </w:trPr>
        <w:tc>
          <w:tcPr>
            <w:tcW w:w="710" w:type="dxa"/>
          </w:tcPr>
          <w:p w:rsidR="00DF06E2" w:rsidRDefault="00DF06E2"/>
        </w:tc>
        <w:tc>
          <w:tcPr>
            <w:tcW w:w="285" w:type="dxa"/>
          </w:tcPr>
          <w:p w:rsidR="00DF06E2" w:rsidRDefault="00DF06E2"/>
        </w:tc>
        <w:tc>
          <w:tcPr>
            <w:tcW w:w="1702" w:type="dxa"/>
          </w:tcPr>
          <w:p w:rsidR="00DF06E2" w:rsidRDefault="00DF06E2"/>
        </w:tc>
        <w:tc>
          <w:tcPr>
            <w:tcW w:w="1986" w:type="dxa"/>
          </w:tcPr>
          <w:p w:rsidR="00DF06E2" w:rsidRDefault="00DF06E2"/>
        </w:tc>
        <w:tc>
          <w:tcPr>
            <w:tcW w:w="851" w:type="dxa"/>
          </w:tcPr>
          <w:p w:rsidR="00DF06E2" w:rsidRDefault="00DF06E2"/>
        </w:tc>
        <w:tc>
          <w:tcPr>
            <w:tcW w:w="710" w:type="dxa"/>
          </w:tcPr>
          <w:p w:rsidR="00DF06E2" w:rsidRDefault="00DF06E2"/>
        </w:tc>
        <w:tc>
          <w:tcPr>
            <w:tcW w:w="1135" w:type="dxa"/>
          </w:tcPr>
          <w:p w:rsidR="00DF06E2" w:rsidRDefault="00DF06E2"/>
        </w:tc>
        <w:tc>
          <w:tcPr>
            <w:tcW w:w="710" w:type="dxa"/>
          </w:tcPr>
          <w:p w:rsidR="00DF06E2" w:rsidRDefault="00DF06E2"/>
        </w:tc>
        <w:tc>
          <w:tcPr>
            <w:tcW w:w="568" w:type="dxa"/>
          </w:tcPr>
          <w:p w:rsidR="00DF06E2" w:rsidRDefault="00DF06E2"/>
        </w:tc>
        <w:tc>
          <w:tcPr>
            <w:tcW w:w="710" w:type="dxa"/>
          </w:tcPr>
          <w:p w:rsidR="00DF06E2" w:rsidRDefault="00DF06E2"/>
        </w:tc>
        <w:tc>
          <w:tcPr>
            <w:tcW w:w="426" w:type="dxa"/>
          </w:tcPr>
          <w:p w:rsidR="00DF06E2" w:rsidRDefault="00DF06E2"/>
        </w:tc>
        <w:tc>
          <w:tcPr>
            <w:tcW w:w="993" w:type="dxa"/>
          </w:tcPr>
          <w:p w:rsidR="00DF06E2" w:rsidRDefault="00DF06E2"/>
        </w:tc>
      </w:tr>
      <w:tr w:rsidR="00DF06E2" w:rsidRPr="00286710">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DF06E2" w:rsidRPr="009D23F7" w:rsidRDefault="006E71D3">
            <w:pPr>
              <w:spacing w:after="0" w:line="240" w:lineRule="auto"/>
              <w:jc w:val="center"/>
              <w:rPr>
                <w:sz w:val="19"/>
                <w:szCs w:val="19"/>
                <w:lang w:val="ru-RU"/>
              </w:rPr>
            </w:pPr>
            <w:r w:rsidRPr="009D23F7">
              <w:rPr>
                <w:rFonts w:ascii="Times New Roman" w:hAnsi="Times New Roman" w:cs="Times New Roman"/>
                <w:b/>
                <w:color w:val="000000"/>
                <w:sz w:val="19"/>
                <w:szCs w:val="19"/>
                <w:lang w:val="ru-RU"/>
              </w:rPr>
              <w:t>6. УЧЕБНО-МЕТОДИЧЕСКОЕ И ИНФОРМАЦИОННОЕ ОБЕСПЕЧЕНИЕ ДИСЦИПЛИНЫ (МОДУЛЯ)</w:t>
            </w:r>
          </w:p>
        </w:tc>
      </w:tr>
      <w:tr w:rsidR="00DF06E2">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b/>
                <w:color w:val="000000"/>
                <w:sz w:val="19"/>
                <w:szCs w:val="19"/>
              </w:rPr>
              <w:t xml:space="preserve">6.1. </w:t>
            </w:r>
            <w:proofErr w:type="spellStart"/>
            <w:r>
              <w:rPr>
                <w:rFonts w:ascii="Times New Roman" w:hAnsi="Times New Roman" w:cs="Times New Roman"/>
                <w:b/>
                <w:color w:val="000000"/>
                <w:sz w:val="19"/>
                <w:szCs w:val="19"/>
              </w:rPr>
              <w:t>Рекомендуемая</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литература</w:t>
            </w:r>
            <w:proofErr w:type="spellEnd"/>
          </w:p>
        </w:tc>
      </w:tr>
      <w:tr w:rsidR="00DF06E2">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b/>
                <w:color w:val="000000"/>
                <w:sz w:val="19"/>
                <w:szCs w:val="19"/>
              </w:rPr>
              <w:t xml:space="preserve">6.1.1. </w:t>
            </w:r>
            <w:proofErr w:type="spellStart"/>
            <w:r>
              <w:rPr>
                <w:rFonts w:ascii="Times New Roman" w:hAnsi="Times New Roman" w:cs="Times New Roman"/>
                <w:b/>
                <w:color w:val="000000"/>
                <w:sz w:val="19"/>
                <w:szCs w:val="19"/>
              </w:rPr>
              <w:t>Основная</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литература</w:t>
            </w:r>
            <w:proofErr w:type="spellEnd"/>
          </w:p>
        </w:tc>
      </w:tr>
      <w:tr w:rsidR="00DF06E2">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color w:val="000000"/>
                <w:sz w:val="19"/>
                <w:szCs w:val="19"/>
              </w:rPr>
              <w:t>Авторы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составители</w:t>
            </w:r>
            <w:proofErr w:type="spellEnd"/>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color w:val="000000"/>
                <w:sz w:val="19"/>
                <w:szCs w:val="19"/>
              </w:rPr>
              <w:t>Заглавие</w:t>
            </w:r>
            <w:proofErr w:type="spellEnd"/>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color w:val="000000"/>
                <w:sz w:val="19"/>
                <w:szCs w:val="19"/>
              </w:rPr>
              <w:t>Издательство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год</w:t>
            </w:r>
            <w:proofErr w:type="spellEnd"/>
          </w:p>
        </w:tc>
      </w:tr>
      <w:tr w:rsidR="00DF06E2">
        <w:trPr>
          <w:trHeight w:hRule="exact" w:val="478"/>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Л1.1</w:t>
            </w:r>
          </w:p>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proofErr w:type="spellStart"/>
            <w:r w:rsidRPr="009D23F7">
              <w:rPr>
                <w:rFonts w:ascii="Times New Roman" w:hAnsi="Times New Roman" w:cs="Times New Roman"/>
                <w:color w:val="000000"/>
                <w:sz w:val="19"/>
                <w:szCs w:val="19"/>
                <w:lang w:val="ru-RU"/>
              </w:rPr>
              <w:t>Восковская</w:t>
            </w:r>
            <w:proofErr w:type="spellEnd"/>
            <w:r w:rsidRPr="009D23F7">
              <w:rPr>
                <w:rFonts w:ascii="Times New Roman" w:hAnsi="Times New Roman" w:cs="Times New Roman"/>
                <w:color w:val="000000"/>
                <w:sz w:val="19"/>
                <w:szCs w:val="19"/>
                <w:lang w:val="ru-RU"/>
              </w:rPr>
              <w:t xml:space="preserve"> А.С., Карпова Т.А.</w:t>
            </w:r>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 xml:space="preserve">Английский язык для вузов: </w:t>
            </w:r>
            <w:proofErr w:type="spellStart"/>
            <w:r w:rsidRPr="009D23F7">
              <w:rPr>
                <w:rFonts w:ascii="Times New Roman" w:hAnsi="Times New Roman" w:cs="Times New Roman"/>
                <w:color w:val="000000"/>
                <w:sz w:val="19"/>
                <w:szCs w:val="19"/>
                <w:lang w:val="ru-RU"/>
              </w:rPr>
              <w:t>Учеб.пособие</w:t>
            </w:r>
            <w:proofErr w:type="spellEnd"/>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proofErr w:type="spellStart"/>
            <w:r>
              <w:rPr>
                <w:rFonts w:ascii="Times New Roman" w:hAnsi="Times New Roman" w:cs="Times New Roman"/>
                <w:color w:val="000000"/>
                <w:sz w:val="19"/>
                <w:szCs w:val="19"/>
              </w:rPr>
              <w:t>Ростов</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на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Дону</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Феникс</w:t>
            </w:r>
            <w:proofErr w:type="spellEnd"/>
            <w:r>
              <w:rPr>
                <w:rFonts w:ascii="Times New Roman" w:hAnsi="Times New Roman" w:cs="Times New Roman"/>
                <w:color w:val="000000"/>
                <w:sz w:val="19"/>
                <w:szCs w:val="19"/>
              </w:rPr>
              <w:t>, 2007</w:t>
            </w:r>
          </w:p>
        </w:tc>
      </w:tr>
      <w:tr w:rsidR="00DF06E2">
        <w:trPr>
          <w:trHeight w:hRule="exact" w:val="478"/>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Л1.2</w:t>
            </w:r>
          </w:p>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Цветкова С.Е., Даричева М.В.</w:t>
            </w:r>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 xml:space="preserve">Английский язык для бакалавров направления подготовки "Сервис": </w:t>
            </w:r>
            <w:proofErr w:type="spellStart"/>
            <w:r w:rsidRPr="009D23F7">
              <w:rPr>
                <w:rFonts w:ascii="Times New Roman" w:hAnsi="Times New Roman" w:cs="Times New Roman"/>
                <w:color w:val="000000"/>
                <w:sz w:val="19"/>
                <w:szCs w:val="19"/>
                <w:lang w:val="ru-RU"/>
              </w:rPr>
              <w:t>Учеб.пособие</w:t>
            </w:r>
            <w:proofErr w:type="spellEnd"/>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proofErr w:type="spellStart"/>
            <w:r>
              <w:rPr>
                <w:rFonts w:ascii="Times New Roman" w:hAnsi="Times New Roman" w:cs="Times New Roman"/>
                <w:color w:val="000000"/>
                <w:sz w:val="19"/>
                <w:szCs w:val="19"/>
              </w:rPr>
              <w:t>Нижний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Новгород</w:t>
            </w:r>
            <w:proofErr w:type="spellEnd"/>
            <w:r>
              <w:rPr>
                <w:rFonts w:ascii="Times New Roman" w:hAnsi="Times New Roman" w:cs="Times New Roman"/>
                <w:color w:val="000000"/>
                <w:sz w:val="19"/>
                <w:szCs w:val="19"/>
              </w:rPr>
              <w:t>: НГПУ, 2014</w:t>
            </w:r>
          </w:p>
        </w:tc>
      </w:tr>
      <w:tr w:rsidR="00DF06E2">
        <w:trPr>
          <w:trHeight w:hRule="exact" w:val="478"/>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Л1.3</w:t>
            </w:r>
          </w:p>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r>
              <w:rPr>
                <w:rFonts w:ascii="Times New Roman" w:hAnsi="Times New Roman" w:cs="Times New Roman"/>
                <w:color w:val="000000"/>
                <w:sz w:val="19"/>
                <w:szCs w:val="19"/>
              </w:rPr>
              <w:t xml:space="preserve">Latham-Koenig C., </w:t>
            </w:r>
            <w:proofErr w:type="spellStart"/>
            <w:r>
              <w:rPr>
                <w:rFonts w:ascii="Times New Roman" w:hAnsi="Times New Roman" w:cs="Times New Roman"/>
                <w:color w:val="000000"/>
                <w:sz w:val="19"/>
                <w:szCs w:val="19"/>
              </w:rPr>
              <w:t>Oxenden</w:t>
            </w:r>
            <w:proofErr w:type="spellEnd"/>
            <w:r>
              <w:rPr>
                <w:rFonts w:ascii="Times New Roman" w:hAnsi="Times New Roman" w:cs="Times New Roman"/>
                <w:color w:val="000000"/>
                <w:sz w:val="19"/>
                <w:szCs w:val="19"/>
              </w:rPr>
              <w:t xml:space="preserve"> C.</w:t>
            </w:r>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r>
              <w:rPr>
                <w:rFonts w:ascii="Times New Roman" w:hAnsi="Times New Roman" w:cs="Times New Roman"/>
                <w:color w:val="000000"/>
                <w:sz w:val="19"/>
                <w:szCs w:val="19"/>
              </w:rPr>
              <w:t>ENGLISH FILE: Pre-intermediate Student's Book</w:t>
            </w:r>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r>
              <w:rPr>
                <w:rFonts w:ascii="Times New Roman" w:hAnsi="Times New Roman" w:cs="Times New Roman"/>
                <w:color w:val="000000"/>
                <w:sz w:val="19"/>
                <w:szCs w:val="19"/>
              </w:rPr>
              <w:t>OXFORD: UNIVERSITY PRESS, 2016</w:t>
            </w:r>
          </w:p>
        </w:tc>
      </w:tr>
      <w:tr w:rsidR="00DF06E2">
        <w:trPr>
          <w:trHeight w:hRule="exact" w:val="478"/>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Л1.4</w:t>
            </w:r>
          </w:p>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r>
              <w:rPr>
                <w:rFonts w:ascii="Times New Roman" w:hAnsi="Times New Roman" w:cs="Times New Roman"/>
                <w:color w:val="000000"/>
                <w:sz w:val="19"/>
                <w:szCs w:val="19"/>
              </w:rPr>
              <w:t>Murphy R.</w:t>
            </w:r>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r>
              <w:rPr>
                <w:rFonts w:ascii="Times New Roman" w:hAnsi="Times New Roman" w:cs="Times New Roman"/>
                <w:color w:val="000000"/>
                <w:sz w:val="19"/>
                <w:szCs w:val="19"/>
              </w:rPr>
              <w:t>English Grammar in Use: A self-study reference and practice book for intermediate learners of English</w:t>
            </w:r>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r>
              <w:rPr>
                <w:rFonts w:ascii="Times New Roman" w:hAnsi="Times New Roman" w:cs="Times New Roman"/>
                <w:color w:val="000000"/>
                <w:sz w:val="19"/>
                <w:szCs w:val="19"/>
              </w:rPr>
              <w:t>Cambridge: UNIVERSITY PRESS, 2015</w:t>
            </w:r>
          </w:p>
        </w:tc>
      </w:tr>
      <w:tr w:rsidR="00DF06E2">
        <w:trPr>
          <w:trHeight w:hRule="exact" w:val="478"/>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Л1.5</w:t>
            </w:r>
          </w:p>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proofErr w:type="spellStart"/>
            <w:r w:rsidRPr="009D23F7">
              <w:rPr>
                <w:rFonts w:ascii="Times New Roman" w:hAnsi="Times New Roman" w:cs="Times New Roman"/>
                <w:color w:val="000000"/>
                <w:sz w:val="19"/>
                <w:szCs w:val="19"/>
                <w:lang w:val="ru-RU"/>
              </w:rPr>
              <w:t>Аракин</w:t>
            </w:r>
            <w:proofErr w:type="spellEnd"/>
            <w:r w:rsidRPr="009D23F7">
              <w:rPr>
                <w:rFonts w:ascii="Times New Roman" w:hAnsi="Times New Roman" w:cs="Times New Roman"/>
                <w:color w:val="000000"/>
                <w:sz w:val="19"/>
                <w:szCs w:val="19"/>
                <w:lang w:val="ru-RU"/>
              </w:rPr>
              <w:t xml:space="preserve"> В.Д., Селянина Л.И.</w:t>
            </w:r>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 xml:space="preserve">Практический курс английского языка. 1 курс: </w:t>
            </w:r>
            <w:proofErr w:type="spellStart"/>
            <w:r w:rsidRPr="009D23F7">
              <w:rPr>
                <w:rFonts w:ascii="Times New Roman" w:hAnsi="Times New Roman" w:cs="Times New Roman"/>
                <w:color w:val="000000"/>
                <w:sz w:val="19"/>
                <w:szCs w:val="19"/>
                <w:lang w:val="ru-RU"/>
              </w:rPr>
              <w:t>учеб.для</w:t>
            </w:r>
            <w:proofErr w:type="spellEnd"/>
            <w:r w:rsidRPr="009D23F7">
              <w:rPr>
                <w:rFonts w:ascii="Times New Roman" w:hAnsi="Times New Roman" w:cs="Times New Roman"/>
                <w:color w:val="000000"/>
                <w:sz w:val="19"/>
                <w:szCs w:val="19"/>
                <w:lang w:val="ru-RU"/>
              </w:rPr>
              <w:t xml:space="preserve"> студентов вузов: </w:t>
            </w:r>
            <w:proofErr w:type="spellStart"/>
            <w:r w:rsidRPr="009D23F7">
              <w:rPr>
                <w:rFonts w:ascii="Times New Roman" w:hAnsi="Times New Roman" w:cs="Times New Roman"/>
                <w:color w:val="000000"/>
                <w:sz w:val="19"/>
                <w:szCs w:val="19"/>
                <w:lang w:val="ru-RU"/>
              </w:rPr>
              <w:t>рек.М-вом</w:t>
            </w:r>
            <w:proofErr w:type="spellEnd"/>
            <w:r w:rsidRPr="009D23F7">
              <w:rPr>
                <w:rFonts w:ascii="Times New Roman" w:hAnsi="Times New Roman" w:cs="Times New Roman"/>
                <w:color w:val="000000"/>
                <w:sz w:val="19"/>
                <w:szCs w:val="19"/>
                <w:lang w:val="ru-RU"/>
              </w:rPr>
              <w:t xml:space="preserve"> образования  и науки РФ</w:t>
            </w:r>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proofErr w:type="spellStart"/>
            <w:r>
              <w:rPr>
                <w:rFonts w:ascii="Times New Roman" w:hAnsi="Times New Roman" w:cs="Times New Roman"/>
                <w:color w:val="000000"/>
                <w:sz w:val="19"/>
                <w:szCs w:val="19"/>
              </w:rPr>
              <w:t>Москва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Владос</w:t>
            </w:r>
            <w:proofErr w:type="spellEnd"/>
            <w:r>
              <w:rPr>
                <w:rFonts w:ascii="Times New Roman" w:hAnsi="Times New Roman" w:cs="Times New Roman"/>
                <w:color w:val="000000"/>
                <w:sz w:val="19"/>
                <w:szCs w:val="19"/>
              </w:rPr>
              <w:t>, 2015</w:t>
            </w:r>
          </w:p>
        </w:tc>
      </w:tr>
      <w:tr w:rsidR="00DF06E2">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b/>
                <w:color w:val="000000"/>
                <w:sz w:val="19"/>
                <w:szCs w:val="19"/>
              </w:rPr>
              <w:t xml:space="preserve">6.1.2. </w:t>
            </w:r>
            <w:proofErr w:type="spellStart"/>
            <w:r>
              <w:rPr>
                <w:rFonts w:ascii="Times New Roman" w:hAnsi="Times New Roman" w:cs="Times New Roman"/>
                <w:b/>
                <w:color w:val="000000"/>
                <w:sz w:val="19"/>
                <w:szCs w:val="19"/>
              </w:rPr>
              <w:t>Дополнительная</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литература</w:t>
            </w:r>
            <w:proofErr w:type="spellEnd"/>
          </w:p>
        </w:tc>
      </w:tr>
      <w:tr w:rsidR="00DF06E2">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color w:val="000000"/>
                <w:sz w:val="19"/>
                <w:szCs w:val="19"/>
              </w:rPr>
              <w:t>Авторы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составители</w:t>
            </w:r>
            <w:proofErr w:type="spellEnd"/>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color w:val="000000"/>
                <w:sz w:val="19"/>
                <w:szCs w:val="19"/>
              </w:rPr>
              <w:t>Заглавие</w:t>
            </w:r>
            <w:proofErr w:type="spellEnd"/>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color w:val="000000"/>
                <w:sz w:val="19"/>
                <w:szCs w:val="19"/>
              </w:rPr>
              <w:t>Издательство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год</w:t>
            </w:r>
            <w:proofErr w:type="spellEnd"/>
          </w:p>
        </w:tc>
      </w:tr>
      <w:tr w:rsidR="00DF06E2">
        <w:trPr>
          <w:trHeight w:hRule="exact" w:val="478"/>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Л2.1</w:t>
            </w:r>
          </w:p>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r>
              <w:rPr>
                <w:rFonts w:ascii="Times New Roman" w:hAnsi="Times New Roman" w:cs="Times New Roman"/>
                <w:color w:val="000000"/>
                <w:sz w:val="19"/>
                <w:szCs w:val="19"/>
              </w:rPr>
              <w:t>Evans V., Dooley J.</w:t>
            </w:r>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r>
              <w:rPr>
                <w:rFonts w:ascii="Times New Roman" w:hAnsi="Times New Roman" w:cs="Times New Roman"/>
                <w:color w:val="000000"/>
                <w:sz w:val="19"/>
                <w:szCs w:val="19"/>
              </w:rPr>
              <w:t xml:space="preserve">Enterprise 4.Intermediate: </w:t>
            </w:r>
            <w:proofErr w:type="spellStart"/>
            <w:r>
              <w:rPr>
                <w:rFonts w:ascii="Times New Roman" w:hAnsi="Times New Roman" w:cs="Times New Roman"/>
                <w:color w:val="000000"/>
                <w:sz w:val="19"/>
                <w:szCs w:val="19"/>
              </w:rPr>
              <w:t>Coursebook</w:t>
            </w:r>
            <w:proofErr w:type="spellEnd"/>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Учеб</w:t>
            </w:r>
            <w:proofErr w:type="spellEnd"/>
            <w:r>
              <w:rPr>
                <w:rFonts w:ascii="Times New Roman" w:hAnsi="Times New Roman" w:cs="Times New Roman"/>
                <w:color w:val="000000"/>
                <w:sz w:val="19"/>
                <w:szCs w:val="19"/>
              </w:rPr>
              <w:t>.]</w:t>
            </w:r>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r>
              <w:rPr>
                <w:rFonts w:ascii="Times New Roman" w:hAnsi="Times New Roman" w:cs="Times New Roman"/>
                <w:color w:val="000000"/>
                <w:sz w:val="19"/>
                <w:szCs w:val="19"/>
              </w:rPr>
              <w:t>Berkshire: Express Publishing, 2001</w:t>
            </w:r>
          </w:p>
        </w:tc>
      </w:tr>
      <w:tr w:rsidR="00DF06E2">
        <w:trPr>
          <w:trHeight w:hRule="exact" w:val="478"/>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Л2.2</w:t>
            </w:r>
          </w:p>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r>
              <w:rPr>
                <w:rFonts w:ascii="Times New Roman" w:hAnsi="Times New Roman" w:cs="Times New Roman"/>
                <w:color w:val="000000"/>
                <w:sz w:val="19"/>
                <w:szCs w:val="19"/>
              </w:rPr>
              <w:t xml:space="preserve">Grammar Reference: </w:t>
            </w:r>
            <w:proofErr w:type="spellStart"/>
            <w:r>
              <w:rPr>
                <w:rFonts w:ascii="Times New Roman" w:hAnsi="Times New Roman" w:cs="Times New Roman"/>
                <w:color w:val="000000"/>
                <w:sz w:val="19"/>
                <w:szCs w:val="19"/>
              </w:rPr>
              <w:t>Учеб.пособие</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англ.яз</w:t>
            </w:r>
            <w:proofErr w:type="spellEnd"/>
            <w:r>
              <w:rPr>
                <w:rFonts w:ascii="Times New Roman" w:hAnsi="Times New Roman" w:cs="Times New Roman"/>
                <w:color w:val="000000"/>
                <w:sz w:val="19"/>
                <w:szCs w:val="19"/>
              </w:rPr>
              <w:t>.</w:t>
            </w:r>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proofErr w:type="spellStart"/>
            <w:r>
              <w:rPr>
                <w:rFonts w:ascii="Times New Roman" w:hAnsi="Times New Roman" w:cs="Times New Roman"/>
                <w:color w:val="000000"/>
                <w:sz w:val="19"/>
                <w:szCs w:val="19"/>
              </w:rPr>
              <w:t>Нижний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Новгород</w:t>
            </w:r>
            <w:proofErr w:type="spellEnd"/>
            <w:r>
              <w:rPr>
                <w:rFonts w:ascii="Times New Roman" w:hAnsi="Times New Roman" w:cs="Times New Roman"/>
                <w:color w:val="000000"/>
                <w:sz w:val="19"/>
                <w:szCs w:val="19"/>
              </w:rPr>
              <w:t>: НГПУ, 2009</w:t>
            </w:r>
          </w:p>
        </w:tc>
      </w:tr>
      <w:tr w:rsidR="00DF06E2">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Л2.3</w:t>
            </w:r>
          </w:p>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r>
              <w:rPr>
                <w:rFonts w:ascii="Times New Roman" w:hAnsi="Times New Roman" w:cs="Times New Roman"/>
                <w:color w:val="000000"/>
                <w:sz w:val="19"/>
                <w:szCs w:val="19"/>
              </w:rPr>
              <w:t>Clare A</w:t>
            </w:r>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r>
              <w:rPr>
                <w:rFonts w:ascii="Times New Roman" w:hAnsi="Times New Roman" w:cs="Times New Roman"/>
                <w:color w:val="000000"/>
                <w:sz w:val="19"/>
                <w:szCs w:val="19"/>
              </w:rPr>
              <w:t>Total English。 Intermediate。 Students'</w:t>
            </w:r>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r>
              <w:rPr>
                <w:rFonts w:ascii="Times New Roman" w:hAnsi="Times New Roman" w:cs="Times New Roman"/>
                <w:color w:val="000000"/>
                <w:sz w:val="19"/>
                <w:szCs w:val="19"/>
              </w:rPr>
              <w:t>, 2009</w:t>
            </w:r>
          </w:p>
        </w:tc>
      </w:tr>
      <w:tr w:rsidR="00DF06E2">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b/>
                <w:color w:val="000000"/>
                <w:sz w:val="19"/>
                <w:szCs w:val="19"/>
              </w:rPr>
              <w:t xml:space="preserve">6.1.3. </w:t>
            </w:r>
            <w:proofErr w:type="spellStart"/>
            <w:r>
              <w:rPr>
                <w:rFonts w:ascii="Times New Roman" w:hAnsi="Times New Roman" w:cs="Times New Roman"/>
                <w:b/>
                <w:color w:val="000000"/>
                <w:sz w:val="19"/>
                <w:szCs w:val="19"/>
              </w:rPr>
              <w:t>Методические</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разработки</w:t>
            </w:r>
            <w:proofErr w:type="spellEnd"/>
          </w:p>
        </w:tc>
      </w:tr>
      <w:tr w:rsidR="00DF06E2">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DF06E2"/>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color w:val="000000"/>
                <w:sz w:val="19"/>
                <w:szCs w:val="19"/>
              </w:rPr>
              <w:t>Авторы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составители</w:t>
            </w:r>
            <w:proofErr w:type="spellEnd"/>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color w:val="000000"/>
                <w:sz w:val="19"/>
                <w:szCs w:val="19"/>
              </w:rPr>
              <w:t>Заглавие</w:t>
            </w:r>
            <w:proofErr w:type="spellEnd"/>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proofErr w:type="spellStart"/>
            <w:r>
              <w:rPr>
                <w:rFonts w:ascii="Times New Roman" w:hAnsi="Times New Roman" w:cs="Times New Roman"/>
                <w:color w:val="000000"/>
                <w:sz w:val="19"/>
                <w:szCs w:val="19"/>
              </w:rPr>
              <w:t>Издательство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год</w:t>
            </w:r>
            <w:proofErr w:type="spellEnd"/>
          </w:p>
        </w:tc>
      </w:tr>
      <w:tr w:rsidR="00DF06E2" w:rsidRPr="00286710">
        <w:trPr>
          <w:trHeight w:hRule="exact" w:val="478"/>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Л3.1</w:t>
            </w:r>
          </w:p>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proofErr w:type="spellStart"/>
            <w:r>
              <w:rPr>
                <w:rFonts w:ascii="Times New Roman" w:hAnsi="Times New Roman" w:cs="Times New Roman"/>
                <w:color w:val="000000"/>
                <w:sz w:val="19"/>
                <w:szCs w:val="19"/>
              </w:rPr>
              <w:t>Дюдякова</w:t>
            </w:r>
            <w:proofErr w:type="spellEnd"/>
            <w:r>
              <w:rPr>
                <w:rFonts w:ascii="Times New Roman" w:hAnsi="Times New Roman" w:cs="Times New Roman"/>
                <w:color w:val="000000"/>
                <w:sz w:val="19"/>
                <w:szCs w:val="19"/>
              </w:rPr>
              <w:t xml:space="preserve"> С.В.</w:t>
            </w:r>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 xml:space="preserve">Сборник грамматических упражнений по английскому языку: </w:t>
            </w:r>
            <w:proofErr w:type="spellStart"/>
            <w:r w:rsidRPr="009D23F7">
              <w:rPr>
                <w:rFonts w:ascii="Times New Roman" w:hAnsi="Times New Roman" w:cs="Times New Roman"/>
                <w:color w:val="000000"/>
                <w:sz w:val="19"/>
                <w:szCs w:val="19"/>
                <w:lang w:val="ru-RU"/>
              </w:rPr>
              <w:t>Учеб.пособие</w:t>
            </w:r>
            <w:proofErr w:type="spellEnd"/>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 xml:space="preserve">Нижний Новгород: </w:t>
            </w:r>
            <w:proofErr w:type="spellStart"/>
            <w:r w:rsidRPr="009D23F7">
              <w:rPr>
                <w:rFonts w:ascii="Times New Roman" w:hAnsi="Times New Roman" w:cs="Times New Roman"/>
                <w:color w:val="000000"/>
                <w:sz w:val="19"/>
                <w:szCs w:val="19"/>
                <w:lang w:val="ru-RU"/>
              </w:rPr>
              <w:t>Мининский</w:t>
            </w:r>
            <w:proofErr w:type="spellEnd"/>
            <w:r w:rsidRPr="009D23F7">
              <w:rPr>
                <w:rFonts w:ascii="Times New Roman" w:hAnsi="Times New Roman" w:cs="Times New Roman"/>
                <w:color w:val="000000"/>
                <w:sz w:val="19"/>
                <w:szCs w:val="19"/>
                <w:lang w:val="ru-RU"/>
              </w:rPr>
              <w:t xml:space="preserve"> ун-т, 2015</w:t>
            </w:r>
          </w:p>
        </w:tc>
      </w:tr>
      <w:tr w:rsidR="00DF06E2" w:rsidRPr="00286710">
        <w:trPr>
          <w:trHeight w:hRule="exact" w:val="478"/>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Л3.2</w:t>
            </w:r>
          </w:p>
        </w:tc>
        <w:tc>
          <w:tcPr>
            <w:tcW w:w="1999"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proofErr w:type="spellStart"/>
            <w:r>
              <w:rPr>
                <w:rFonts w:ascii="Times New Roman" w:hAnsi="Times New Roman" w:cs="Times New Roman"/>
                <w:color w:val="000000"/>
                <w:sz w:val="19"/>
                <w:szCs w:val="19"/>
              </w:rPr>
              <w:t>Минеева</w:t>
            </w:r>
            <w:proofErr w:type="spellEnd"/>
            <w:r>
              <w:rPr>
                <w:rFonts w:ascii="Times New Roman" w:hAnsi="Times New Roman" w:cs="Times New Roman"/>
                <w:color w:val="000000"/>
                <w:sz w:val="19"/>
                <w:szCs w:val="19"/>
              </w:rPr>
              <w:t xml:space="preserve"> О.А.</w:t>
            </w:r>
          </w:p>
        </w:tc>
        <w:tc>
          <w:tcPr>
            <w:tcW w:w="5401"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 xml:space="preserve">Деловое общение на английском языке: </w:t>
            </w:r>
            <w:proofErr w:type="spellStart"/>
            <w:r w:rsidRPr="009D23F7">
              <w:rPr>
                <w:rFonts w:ascii="Times New Roman" w:hAnsi="Times New Roman" w:cs="Times New Roman"/>
                <w:color w:val="000000"/>
                <w:sz w:val="19"/>
                <w:szCs w:val="19"/>
                <w:lang w:val="ru-RU"/>
              </w:rPr>
              <w:t>Учеб.-метод.пособие</w:t>
            </w:r>
            <w:proofErr w:type="spellEnd"/>
          </w:p>
        </w:tc>
        <w:tc>
          <w:tcPr>
            <w:tcW w:w="2708"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 xml:space="preserve">Нижний Новгород: </w:t>
            </w:r>
            <w:proofErr w:type="spellStart"/>
            <w:r w:rsidRPr="009D23F7">
              <w:rPr>
                <w:rFonts w:ascii="Times New Roman" w:hAnsi="Times New Roman" w:cs="Times New Roman"/>
                <w:color w:val="000000"/>
                <w:sz w:val="19"/>
                <w:szCs w:val="19"/>
                <w:lang w:val="ru-RU"/>
              </w:rPr>
              <w:t>Мининский</w:t>
            </w:r>
            <w:proofErr w:type="spellEnd"/>
            <w:r w:rsidRPr="009D23F7">
              <w:rPr>
                <w:rFonts w:ascii="Times New Roman" w:hAnsi="Times New Roman" w:cs="Times New Roman"/>
                <w:color w:val="000000"/>
                <w:sz w:val="19"/>
                <w:szCs w:val="19"/>
                <w:lang w:val="ru-RU"/>
              </w:rPr>
              <w:t xml:space="preserve"> ун-т, 2016</w:t>
            </w:r>
          </w:p>
        </w:tc>
      </w:tr>
      <w:tr w:rsidR="00DF06E2" w:rsidRPr="00286710">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jc w:val="center"/>
              <w:rPr>
                <w:sz w:val="19"/>
                <w:szCs w:val="19"/>
                <w:lang w:val="ru-RU"/>
              </w:rPr>
            </w:pPr>
            <w:r w:rsidRPr="009D23F7">
              <w:rPr>
                <w:rFonts w:ascii="Times New Roman" w:hAnsi="Times New Roman" w:cs="Times New Roman"/>
                <w:b/>
                <w:color w:val="000000"/>
                <w:sz w:val="19"/>
                <w:szCs w:val="19"/>
                <w:lang w:val="ru-RU"/>
              </w:rPr>
              <w:t>6.2. Перечень ресурсов информационно-телекоммуникационной сети "Интернет"</w:t>
            </w:r>
          </w:p>
        </w:tc>
      </w:tr>
      <w:tr w:rsidR="00DF06E2">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Э1</w:t>
            </w:r>
          </w:p>
        </w:tc>
        <w:tc>
          <w:tcPr>
            <w:tcW w:w="10079"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r>
              <w:rPr>
                <w:rFonts w:ascii="Times New Roman" w:hAnsi="Times New Roman" w:cs="Times New Roman"/>
                <w:color w:val="000000"/>
                <w:sz w:val="19"/>
                <w:szCs w:val="19"/>
              </w:rPr>
              <w:t>Cambridge Dictionary</w:t>
            </w:r>
          </w:p>
        </w:tc>
      </w:tr>
      <w:tr w:rsidR="00DF06E2" w:rsidRPr="00286710">
        <w:trPr>
          <w:trHeight w:hRule="exact" w:val="91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Э2</w:t>
            </w:r>
          </w:p>
        </w:tc>
        <w:tc>
          <w:tcPr>
            <w:tcW w:w="10079"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 xml:space="preserve">Гришаева, Е.Б. Деловой иностранный язык : учебное пособие / Е.Б. Гришаева, И.А. Машукова ; Министерство образования и науки Российской Федерации, Сибирский Федеральный университет. - Красноярск : Сибирский федеральный университет, 2015. - 192 с. : табл. - </w:t>
            </w:r>
            <w:proofErr w:type="spellStart"/>
            <w:r w:rsidRPr="009D23F7">
              <w:rPr>
                <w:rFonts w:ascii="Times New Roman" w:hAnsi="Times New Roman" w:cs="Times New Roman"/>
                <w:color w:val="000000"/>
                <w:sz w:val="19"/>
                <w:szCs w:val="19"/>
                <w:lang w:val="ru-RU"/>
              </w:rPr>
              <w:t>Библиогр</w:t>
            </w:r>
            <w:proofErr w:type="spellEnd"/>
            <w:r w:rsidRPr="009D23F7">
              <w:rPr>
                <w:rFonts w:ascii="Times New Roman" w:hAnsi="Times New Roman" w:cs="Times New Roman"/>
                <w:color w:val="000000"/>
                <w:sz w:val="19"/>
                <w:szCs w:val="19"/>
                <w:lang w:val="ru-RU"/>
              </w:rPr>
              <w:t xml:space="preserve">. в кн. - </w:t>
            </w:r>
            <w:r>
              <w:rPr>
                <w:rFonts w:ascii="Times New Roman" w:hAnsi="Times New Roman" w:cs="Times New Roman"/>
                <w:color w:val="000000"/>
                <w:sz w:val="19"/>
                <w:szCs w:val="19"/>
              </w:rPr>
              <w:t>ISBN</w:t>
            </w:r>
            <w:r w:rsidRPr="009D23F7">
              <w:rPr>
                <w:rFonts w:ascii="Times New Roman" w:hAnsi="Times New Roman" w:cs="Times New Roman"/>
                <w:color w:val="000000"/>
                <w:sz w:val="19"/>
                <w:szCs w:val="19"/>
                <w:lang w:val="ru-RU"/>
              </w:rPr>
              <w:t xml:space="preserve"> 978-5-7638-3296-9 ; То же [Электронный ресурс].</w:t>
            </w:r>
          </w:p>
        </w:tc>
      </w:tr>
      <w:tr w:rsidR="00DF06E2">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Э3</w:t>
            </w:r>
          </w:p>
        </w:tc>
        <w:tc>
          <w:tcPr>
            <w:tcW w:w="10079"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r>
              <w:rPr>
                <w:rFonts w:ascii="Times New Roman" w:hAnsi="Times New Roman" w:cs="Times New Roman"/>
                <w:color w:val="000000"/>
                <w:sz w:val="19"/>
                <w:szCs w:val="19"/>
              </w:rPr>
              <w:t>British Council</w:t>
            </w:r>
          </w:p>
        </w:tc>
      </w:tr>
      <w:tr w:rsidR="00DF06E2">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color w:val="000000"/>
                <w:sz w:val="19"/>
                <w:szCs w:val="19"/>
              </w:rPr>
              <w:t>Э4</w:t>
            </w:r>
          </w:p>
        </w:tc>
        <w:tc>
          <w:tcPr>
            <w:tcW w:w="10079"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r>
              <w:rPr>
                <w:rFonts w:ascii="Times New Roman" w:hAnsi="Times New Roman" w:cs="Times New Roman"/>
                <w:color w:val="000000"/>
                <w:sz w:val="19"/>
                <w:szCs w:val="19"/>
              </w:rPr>
              <w:t>Oxford Dictionaries</w:t>
            </w:r>
          </w:p>
        </w:tc>
      </w:tr>
      <w:tr w:rsidR="00DF06E2">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b/>
                <w:color w:val="000000"/>
                <w:sz w:val="19"/>
                <w:szCs w:val="19"/>
              </w:rPr>
              <w:t xml:space="preserve">6.3.1 </w:t>
            </w:r>
            <w:proofErr w:type="spellStart"/>
            <w:r>
              <w:rPr>
                <w:rFonts w:ascii="Times New Roman" w:hAnsi="Times New Roman" w:cs="Times New Roman"/>
                <w:b/>
                <w:color w:val="000000"/>
                <w:sz w:val="19"/>
                <w:szCs w:val="19"/>
              </w:rPr>
              <w:t>Перечень</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программного</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обеспечения</w:t>
            </w:r>
            <w:proofErr w:type="spellEnd"/>
          </w:p>
        </w:tc>
      </w:tr>
      <w:tr w:rsidR="00DF06E2">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color w:val="000000"/>
                <w:sz w:val="19"/>
                <w:szCs w:val="19"/>
              </w:rPr>
              <w:t>6.3.1.1</w:t>
            </w:r>
          </w:p>
        </w:tc>
        <w:tc>
          <w:tcPr>
            <w:tcW w:w="10022"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proofErr w:type="spellStart"/>
            <w:r>
              <w:rPr>
                <w:rFonts w:ascii="Times New Roman" w:hAnsi="Times New Roman" w:cs="Times New Roman"/>
                <w:color w:val="000000"/>
                <w:sz w:val="19"/>
                <w:szCs w:val="19"/>
              </w:rPr>
              <w:t>Пакет</w:t>
            </w:r>
            <w:proofErr w:type="spellEnd"/>
            <w:r>
              <w:rPr>
                <w:rFonts w:ascii="Times New Roman" w:hAnsi="Times New Roman" w:cs="Times New Roman"/>
                <w:color w:val="000000"/>
                <w:sz w:val="19"/>
                <w:szCs w:val="19"/>
              </w:rPr>
              <w:t xml:space="preserve"> Microsoft Office (Word, </w:t>
            </w:r>
            <w:proofErr w:type="spellStart"/>
            <w:r>
              <w:rPr>
                <w:rFonts w:ascii="Times New Roman" w:hAnsi="Times New Roman" w:cs="Times New Roman"/>
                <w:color w:val="000000"/>
                <w:sz w:val="19"/>
                <w:szCs w:val="19"/>
              </w:rPr>
              <w:t>Excel,PowerPoint</w:t>
            </w:r>
            <w:proofErr w:type="spellEnd"/>
            <w:r>
              <w:rPr>
                <w:rFonts w:ascii="Times New Roman" w:hAnsi="Times New Roman" w:cs="Times New Roman"/>
                <w:color w:val="000000"/>
                <w:sz w:val="19"/>
                <w:szCs w:val="19"/>
              </w:rPr>
              <w:t xml:space="preserve"> и </w:t>
            </w:r>
            <w:proofErr w:type="spellStart"/>
            <w:r>
              <w:rPr>
                <w:rFonts w:ascii="Times New Roman" w:hAnsi="Times New Roman" w:cs="Times New Roman"/>
                <w:color w:val="000000"/>
                <w:sz w:val="19"/>
                <w:szCs w:val="19"/>
              </w:rPr>
              <w:t>т.д</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Интернет</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браузер</w:t>
            </w:r>
            <w:proofErr w:type="spellEnd"/>
            <w:r>
              <w:rPr>
                <w:rFonts w:ascii="Times New Roman" w:hAnsi="Times New Roman" w:cs="Times New Roman"/>
                <w:color w:val="000000"/>
                <w:sz w:val="19"/>
                <w:szCs w:val="19"/>
              </w:rPr>
              <w:t>, Adobe Reader (</w:t>
            </w:r>
            <w:proofErr w:type="spellStart"/>
            <w:r>
              <w:rPr>
                <w:rFonts w:ascii="Times New Roman" w:hAnsi="Times New Roman" w:cs="Times New Roman"/>
                <w:color w:val="000000"/>
                <w:sz w:val="19"/>
                <w:szCs w:val="19"/>
              </w:rPr>
              <w:t>скан</w:t>
            </w:r>
            <w:bookmarkStart w:id="0" w:name="_GoBack"/>
            <w:bookmarkEnd w:id="0"/>
            <w:r>
              <w:rPr>
                <w:rFonts w:ascii="Times New Roman" w:hAnsi="Times New Roman" w:cs="Times New Roman"/>
                <w:color w:val="000000"/>
                <w:sz w:val="19"/>
                <w:szCs w:val="19"/>
              </w:rPr>
              <w:t>ирование</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документов</w:t>
            </w:r>
            <w:proofErr w:type="spellEnd"/>
            <w:r>
              <w:rPr>
                <w:rFonts w:ascii="Times New Roman" w:hAnsi="Times New Roman" w:cs="Times New Roman"/>
                <w:color w:val="000000"/>
                <w:sz w:val="19"/>
                <w:szCs w:val="19"/>
              </w:rPr>
              <w:t>)</w:t>
            </w:r>
          </w:p>
        </w:tc>
      </w:tr>
      <w:tr w:rsidR="00DF06E2">
        <w:trPr>
          <w:trHeight w:hRule="exact" w:val="277"/>
        </w:trPr>
        <w:tc>
          <w:tcPr>
            <w:tcW w:w="10788" w:type="dxa"/>
            <w:gridSpan w:val="1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center"/>
              <w:rPr>
                <w:sz w:val="19"/>
                <w:szCs w:val="19"/>
              </w:rPr>
            </w:pPr>
            <w:r>
              <w:rPr>
                <w:rFonts w:ascii="Times New Roman" w:hAnsi="Times New Roman" w:cs="Times New Roman"/>
                <w:b/>
                <w:color w:val="000000"/>
                <w:sz w:val="19"/>
                <w:szCs w:val="19"/>
              </w:rPr>
              <w:t xml:space="preserve">6.3.2 </w:t>
            </w:r>
            <w:proofErr w:type="spellStart"/>
            <w:r>
              <w:rPr>
                <w:rFonts w:ascii="Times New Roman" w:hAnsi="Times New Roman" w:cs="Times New Roman"/>
                <w:b/>
                <w:color w:val="000000"/>
                <w:sz w:val="19"/>
                <w:szCs w:val="19"/>
              </w:rPr>
              <w:t>Перечень</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информационных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справочных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систем</w:t>
            </w:r>
            <w:proofErr w:type="spellEnd"/>
          </w:p>
        </w:tc>
      </w:tr>
      <w:tr w:rsidR="00DF06E2">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color w:val="000000"/>
                <w:sz w:val="19"/>
                <w:szCs w:val="19"/>
              </w:rPr>
              <w:t>6.3.2.1</w:t>
            </w:r>
          </w:p>
        </w:tc>
        <w:tc>
          <w:tcPr>
            <w:tcW w:w="10022" w:type="dxa"/>
            <w:gridSpan w:val="11"/>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r>
              <w:rPr>
                <w:rFonts w:ascii="Times New Roman" w:hAnsi="Times New Roman" w:cs="Times New Roman"/>
                <w:color w:val="000000"/>
                <w:sz w:val="19"/>
                <w:szCs w:val="19"/>
              </w:rPr>
              <w:t>http://www.delightenglish.ru/3partlessons.htm</w:t>
            </w:r>
          </w:p>
        </w:tc>
      </w:tr>
    </w:tbl>
    <w:p w:rsidR="00DF06E2" w:rsidRDefault="006E71D3">
      <w:pPr>
        <w:rPr>
          <w:sz w:val="0"/>
          <w:szCs w:val="0"/>
        </w:rPr>
      </w:pPr>
      <w:r>
        <w:br w:type="page"/>
      </w:r>
    </w:p>
    <w:tbl>
      <w:tblPr>
        <w:tblW w:w="0" w:type="auto"/>
        <w:tblCellMar>
          <w:left w:w="0" w:type="dxa"/>
          <w:right w:w="0" w:type="dxa"/>
        </w:tblCellMar>
        <w:tblLook w:val="04A0"/>
      </w:tblPr>
      <w:tblGrid>
        <w:gridCol w:w="780"/>
        <w:gridCol w:w="3758"/>
        <w:gridCol w:w="4752"/>
        <w:gridCol w:w="984"/>
      </w:tblGrid>
      <w:tr w:rsidR="00DF06E2" w:rsidTr="009D23F7">
        <w:trPr>
          <w:trHeight w:hRule="exact" w:val="416"/>
        </w:trPr>
        <w:tc>
          <w:tcPr>
            <w:tcW w:w="4538" w:type="dxa"/>
            <w:gridSpan w:val="2"/>
            <w:shd w:val="clear" w:color="C0C0C0" w:fill="FFFFFF"/>
            <w:tcMar>
              <w:left w:w="34" w:type="dxa"/>
              <w:right w:w="34" w:type="dxa"/>
            </w:tcMar>
          </w:tcPr>
          <w:p w:rsidR="00DF06E2" w:rsidRDefault="006E71D3">
            <w:pPr>
              <w:spacing w:after="0" w:line="240" w:lineRule="auto"/>
              <w:rPr>
                <w:sz w:val="16"/>
                <w:szCs w:val="16"/>
              </w:rPr>
            </w:pPr>
            <w:r>
              <w:rPr>
                <w:rFonts w:ascii="Times New Roman" w:hAnsi="Times New Roman" w:cs="Times New Roman"/>
                <w:color w:val="C0C0C0"/>
                <w:sz w:val="16"/>
                <w:szCs w:val="16"/>
              </w:rPr>
              <w:lastRenderedPageBreak/>
              <w:t>УП: 38.03.01 2ЭЗС(ЭПО)-16.plx</w:t>
            </w:r>
          </w:p>
        </w:tc>
        <w:tc>
          <w:tcPr>
            <w:tcW w:w="4752" w:type="dxa"/>
          </w:tcPr>
          <w:p w:rsidR="00DF06E2" w:rsidRDefault="00DF06E2"/>
        </w:tc>
        <w:tc>
          <w:tcPr>
            <w:tcW w:w="984" w:type="dxa"/>
            <w:shd w:val="clear" w:color="C0C0C0" w:fill="FFFFFF"/>
            <w:tcMar>
              <w:left w:w="34" w:type="dxa"/>
              <w:right w:w="34" w:type="dxa"/>
            </w:tcMar>
          </w:tcPr>
          <w:p w:rsidR="00DF06E2" w:rsidRDefault="006E71D3">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9</w:t>
            </w:r>
          </w:p>
        </w:tc>
      </w:tr>
      <w:tr w:rsidR="00DF06E2" w:rsidTr="009D23F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color w:val="000000"/>
                <w:sz w:val="19"/>
                <w:szCs w:val="19"/>
              </w:rPr>
              <w:t>6.3.2.2</w:t>
            </w:r>
          </w:p>
        </w:tc>
        <w:tc>
          <w:tcPr>
            <w:tcW w:w="9494"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r>
              <w:rPr>
                <w:rFonts w:ascii="Times New Roman" w:hAnsi="Times New Roman" w:cs="Times New Roman"/>
                <w:color w:val="000000"/>
                <w:sz w:val="19"/>
                <w:szCs w:val="19"/>
              </w:rPr>
              <w:t>http://englsecrets.ru/testy</w:t>
            </w:r>
          </w:p>
        </w:tc>
      </w:tr>
      <w:tr w:rsidR="00DF06E2" w:rsidTr="009D23F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color w:val="000000"/>
                <w:sz w:val="19"/>
                <w:szCs w:val="19"/>
              </w:rPr>
              <w:t>6.3.2.3</w:t>
            </w:r>
          </w:p>
        </w:tc>
        <w:tc>
          <w:tcPr>
            <w:tcW w:w="9494"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rPr>
                <w:sz w:val="19"/>
                <w:szCs w:val="19"/>
              </w:rPr>
            </w:pPr>
            <w:r>
              <w:rPr>
                <w:rFonts w:ascii="Times New Roman" w:hAnsi="Times New Roman" w:cs="Times New Roman"/>
                <w:color w:val="000000"/>
                <w:sz w:val="19"/>
                <w:szCs w:val="19"/>
              </w:rPr>
              <w:t>http://englsecrets.ru/testy</w:t>
            </w:r>
          </w:p>
        </w:tc>
      </w:tr>
      <w:tr w:rsidR="00DF06E2" w:rsidRPr="00286710" w:rsidTr="009D23F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color w:val="000000"/>
                <w:sz w:val="19"/>
                <w:szCs w:val="19"/>
              </w:rPr>
              <w:t>6.3.2.4</w:t>
            </w:r>
          </w:p>
        </w:tc>
        <w:tc>
          <w:tcPr>
            <w:tcW w:w="9494"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Pr>
                <w:rFonts w:ascii="Times New Roman" w:hAnsi="Times New Roman" w:cs="Times New Roman"/>
                <w:color w:val="000000"/>
                <w:sz w:val="19"/>
                <w:szCs w:val="19"/>
              </w:rPr>
              <w:t>http</w:t>
            </w:r>
            <w:r w:rsidRPr="009D23F7">
              <w:rPr>
                <w:rFonts w:ascii="Times New Roman" w:hAnsi="Times New Roman" w:cs="Times New Roman"/>
                <w:color w:val="000000"/>
                <w:sz w:val="19"/>
                <w:szCs w:val="19"/>
                <w:lang w:val="ru-RU"/>
              </w:rPr>
              <w:t>://</w:t>
            </w:r>
            <w:r>
              <w:rPr>
                <w:rFonts w:ascii="Times New Roman" w:hAnsi="Times New Roman" w:cs="Times New Roman"/>
                <w:color w:val="000000"/>
                <w:sz w:val="19"/>
                <w:szCs w:val="19"/>
              </w:rPr>
              <w:t>dictionary</w:t>
            </w:r>
            <w:r w:rsidRPr="009D23F7">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cambridge</w:t>
            </w:r>
            <w:proofErr w:type="spellEnd"/>
            <w:r w:rsidRPr="009D23F7">
              <w:rPr>
                <w:rFonts w:ascii="Times New Roman" w:hAnsi="Times New Roman" w:cs="Times New Roman"/>
                <w:color w:val="000000"/>
                <w:sz w:val="19"/>
                <w:szCs w:val="19"/>
                <w:lang w:val="ru-RU"/>
              </w:rPr>
              <w:t>.</w:t>
            </w:r>
            <w:r>
              <w:rPr>
                <w:rFonts w:ascii="Times New Roman" w:hAnsi="Times New Roman" w:cs="Times New Roman"/>
                <w:color w:val="000000"/>
                <w:sz w:val="19"/>
                <w:szCs w:val="19"/>
              </w:rPr>
              <w:t>org</w:t>
            </w:r>
            <w:r w:rsidRPr="009D23F7">
              <w:rPr>
                <w:rFonts w:ascii="Times New Roman" w:hAnsi="Times New Roman" w:cs="Times New Roman"/>
                <w:color w:val="000000"/>
                <w:sz w:val="19"/>
                <w:szCs w:val="19"/>
                <w:lang w:val="ru-RU"/>
              </w:rPr>
              <w:t>/ Кембриджский словарь английского языка</w:t>
            </w:r>
          </w:p>
        </w:tc>
      </w:tr>
      <w:tr w:rsidR="00DF06E2" w:rsidRPr="00286710" w:rsidTr="009D23F7">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color w:val="000000"/>
                <w:sz w:val="19"/>
                <w:szCs w:val="19"/>
              </w:rPr>
              <w:t>6.3.2.5</w:t>
            </w:r>
          </w:p>
        </w:tc>
        <w:tc>
          <w:tcPr>
            <w:tcW w:w="9494"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Pr>
                <w:rFonts w:ascii="Times New Roman" w:hAnsi="Times New Roman" w:cs="Times New Roman"/>
                <w:color w:val="000000"/>
                <w:sz w:val="19"/>
                <w:szCs w:val="19"/>
              </w:rPr>
              <w:t>http</w:t>
            </w:r>
            <w:r w:rsidRPr="009D23F7">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oxforddictionaries</w:t>
            </w:r>
            <w:proofErr w:type="spellEnd"/>
            <w:r w:rsidRPr="009D23F7">
              <w:rPr>
                <w:rFonts w:ascii="Times New Roman" w:hAnsi="Times New Roman" w:cs="Times New Roman"/>
                <w:color w:val="000000"/>
                <w:sz w:val="19"/>
                <w:szCs w:val="19"/>
                <w:lang w:val="ru-RU"/>
              </w:rPr>
              <w:t>.</w:t>
            </w:r>
            <w:r>
              <w:rPr>
                <w:rFonts w:ascii="Times New Roman" w:hAnsi="Times New Roman" w:cs="Times New Roman"/>
                <w:color w:val="000000"/>
                <w:sz w:val="19"/>
                <w:szCs w:val="19"/>
              </w:rPr>
              <w:t>com</w:t>
            </w:r>
            <w:r w:rsidRPr="009D23F7">
              <w:rPr>
                <w:rFonts w:ascii="Times New Roman" w:hAnsi="Times New Roman" w:cs="Times New Roman"/>
                <w:color w:val="000000"/>
                <w:sz w:val="19"/>
                <w:szCs w:val="19"/>
                <w:lang w:val="ru-RU"/>
              </w:rPr>
              <w:t>/Оксфордский словарь английского языка</w:t>
            </w:r>
          </w:p>
        </w:tc>
      </w:tr>
      <w:tr w:rsidR="00DF06E2" w:rsidRPr="00286710" w:rsidTr="009D23F7">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Default="006E71D3">
            <w:pPr>
              <w:spacing w:after="0" w:line="240" w:lineRule="auto"/>
              <w:jc w:val="right"/>
              <w:rPr>
                <w:sz w:val="19"/>
                <w:szCs w:val="19"/>
              </w:rPr>
            </w:pPr>
            <w:r>
              <w:rPr>
                <w:rFonts w:ascii="Times New Roman" w:hAnsi="Times New Roman" w:cs="Times New Roman"/>
                <w:color w:val="000000"/>
                <w:sz w:val="19"/>
                <w:szCs w:val="19"/>
              </w:rPr>
              <w:t>6.3.2.6</w:t>
            </w:r>
          </w:p>
        </w:tc>
        <w:tc>
          <w:tcPr>
            <w:tcW w:w="9494"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Pr>
                <w:rFonts w:ascii="Times New Roman" w:hAnsi="Times New Roman" w:cs="Times New Roman"/>
                <w:color w:val="000000"/>
                <w:sz w:val="19"/>
                <w:szCs w:val="19"/>
              </w:rPr>
              <w:t>http</w:t>
            </w:r>
            <w:r w:rsidRPr="009D23F7">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lingvopro</w:t>
            </w:r>
            <w:proofErr w:type="spellEnd"/>
            <w:r w:rsidRPr="009D23F7">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abbyyonline</w:t>
            </w:r>
            <w:proofErr w:type="spellEnd"/>
            <w:r w:rsidRPr="009D23F7">
              <w:rPr>
                <w:rFonts w:ascii="Times New Roman" w:hAnsi="Times New Roman" w:cs="Times New Roman"/>
                <w:color w:val="000000"/>
                <w:sz w:val="19"/>
                <w:szCs w:val="19"/>
                <w:lang w:val="ru-RU"/>
              </w:rPr>
              <w:t>.</w:t>
            </w:r>
            <w:r>
              <w:rPr>
                <w:rFonts w:ascii="Times New Roman" w:hAnsi="Times New Roman" w:cs="Times New Roman"/>
                <w:color w:val="000000"/>
                <w:sz w:val="19"/>
                <w:szCs w:val="19"/>
              </w:rPr>
              <w:t>com</w:t>
            </w:r>
            <w:r w:rsidRPr="009D23F7">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ru</w:t>
            </w:r>
            <w:proofErr w:type="spellEnd"/>
            <w:r w:rsidRPr="009D23F7">
              <w:rPr>
                <w:rFonts w:ascii="Times New Roman" w:hAnsi="Times New Roman" w:cs="Times New Roman"/>
                <w:color w:val="000000"/>
                <w:sz w:val="19"/>
                <w:szCs w:val="19"/>
                <w:lang w:val="ru-RU"/>
              </w:rPr>
              <w:t xml:space="preserve"> Словари иностранных языков </w:t>
            </w:r>
            <w:proofErr w:type="spellStart"/>
            <w:r w:rsidRPr="009D23F7">
              <w:rPr>
                <w:rFonts w:ascii="Times New Roman" w:hAnsi="Times New Roman" w:cs="Times New Roman"/>
                <w:color w:val="000000"/>
                <w:sz w:val="19"/>
                <w:szCs w:val="19"/>
                <w:lang w:val="ru-RU"/>
              </w:rPr>
              <w:t>он-лайн</w:t>
            </w:r>
            <w:proofErr w:type="spellEnd"/>
          </w:p>
        </w:tc>
      </w:tr>
      <w:tr w:rsidR="00DF06E2" w:rsidRPr="00286710" w:rsidTr="009D23F7">
        <w:trPr>
          <w:trHeight w:hRule="exact" w:val="277"/>
        </w:trPr>
        <w:tc>
          <w:tcPr>
            <w:tcW w:w="780" w:type="dxa"/>
          </w:tcPr>
          <w:p w:rsidR="00DF06E2" w:rsidRPr="009D23F7" w:rsidRDefault="00DF06E2">
            <w:pPr>
              <w:rPr>
                <w:lang w:val="ru-RU"/>
              </w:rPr>
            </w:pPr>
          </w:p>
        </w:tc>
        <w:tc>
          <w:tcPr>
            <w:tcW w:w="3758" w:type="dxa"/>
          </w:tcPr>
          <w:p w:rsidR="00DF06E2" w:rsidRPr="009D23F7" w:rsidRDefault="00DF06E2">
            <w:pPr>
              <w:rPr>
                <w:lang w:val="ru-RU"/>
              </w:rPr>
            </w:pPr>
          </w:p>
        </w:tc>
        <w:tc>
          <w:tcPr>
            <w:tcW w:w="4752" w:type="dxa"/>
          </w:tcPr>
          <w:p w:rsidR="00DF06E2" w:rsidRPr="009D23F7" w:rsidRDefault="00DF06E2">
            <w:pPr>
              <w:rPr>
                <w:lang w:val="ru-RU"/>
              </w:rPr>
            </w:pPr>
          </w:p>
        </w:tc>
        <w:tc>
          <w:tcPr>
            <w:tcW w:w="984" w:type="dxa"/>
          </w:tcPr>
          <w:p w:rsidR="00DF06E2" w:rsidRPr="009D23F7" w:rsidRDefault="00DF06E2">
            <w:pPr>
              <w:rPr>
                <w:lang w:val="ru-RU"/>
              </w:rPr>
            </w:pPr>
          </w:p>
        </w:tc>
      </w:tr>
      <w:tr w:rsidR="00DF06E2" w:rsidRPr="00286710" w:rsidTr="009D23F7">
        <w:trPr>
          <w:trHeight w:hRule="exact" w:val="277"/>
        </w:trPr>
        <w:tc>
          <w:tcPr>
            <w:tcW w:w="10274" w:type="dxa"/>
            <w:gridSpan w:val="4"/>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DF06E2" w:rsidRPr="009D23F7" w:rsidRDefault="006E71D3">
            <w:pPr>
              <w:spacing w:after="0" w:line="240" w:lineRule="auto"/>
              <w:jc w:val="center"/>
              <w:rPr>
                <w:sz w:val="19"/>
                <w:szCs w:val="19"/>
                <w:lang w:val="ru-RU"/>
              </w:rPr>
            </w:pPr>
            <w:r w:rsidRPr="009D23F7">
              <w:rPr>
                <w:rFonts w:ascii="Times New Roman" w:hAnsi="Times New Roman" w:cs="Times New Roman"/>
                <w:b/>
                <w:color w:val="000000"/>
                <w:sz w:val="19"/>
                <w:szCs w:val="19"/>
                <w:lang w:val="ru-RU"/>
              </w:rPr>
              <w:t>7. МАТЕРИАЛЬНО-ТЕХНИЧЕСКОЕ ОБЕСПЕЧЕНИЕ ДИСЦИПЛИНЫ (МОДУЛЯ)</w:t>
            </w:r>
          </w:p>
        </w:tc>
      </w:tr>
      <w:tr w:rsidR="009D23F7" w:rsidRPr="00286710" w:rsidTr="009D23F7">
        <w:trPr>
          <w:trHeight w:hRule="exact" w:val="116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D23F7" w:rsidRDefault="009D23F7" w:rsidP="00BD2308">
            <w:pPr>
              <w:spacing w:after="0" w:line="240" w:lineRule="auto"/>
              <w:jc w:val="right"/>
              <w:rPr>
                <w:sz w:val="19"/>
                <w:szCs w:val="19"/>
              </w:rPr>
            </w:pPr>
            <w:r>
              <w:rPr>
                <w:rFonts w:ascii="Times New Roman" w:hAnsi="Times New Roman" w:cs="Times New Roman"/>
                <w:color w:val="000000"/>
                <w:sz w:val="19"/>
                <w:szCs w:val="19"/>
              </w:rPr>
              <w:t>7.1</w:t>
            </w:r>
          </w:p>
        </w:tc>
        <w:tc>
          <w:tcPr>
            <w:tcW w:w="9494"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9D23F7" w:rsidRPr="00132EAA" w:rsidRDefault="009D23F7" w:rsidP="00BD2308">
            <w:pPr>
              <w:spacing w:after="0" w:line="240" w:lineRule="auto"/>
              <w:rPr>
                <w:sz w:val="19"/>
                <w:szCs w:val="19"/>
                <w:lang w:val="ru-RU"/>
              </w:rPr>
            </w:pPr>
            <w:r w:rsidRPr="00132EAA">
              <w:rPr>
                <w:rFonts w:ascii="Times New Roman" w:hAnsi="Times New Roman" w:cs="Times New Roman"/>
                <w:color w:val="000000"/>
                <w:sz w:val="19"/>
                <w:szCs w:val="19"/>
                <w:lang w:val="ru-RU"/>
              </w:rPr>
              <w:t>Реализация дисциплины требует наличия учебной аудитории для проведения практических занятий. Аудитория для проведения занятий укомплектована необходимой учебной мебелью, техническими средствами для представления учебной информации обучающимся, видеотехникой для презентаций, средствами звуковоспроизведения, экраном и выходом в сеть Интернет.</w:t>
            </w:r>
          </w:p>
        </w:tc>
      </w:tr>
      <w:tr w:rsidR="00DF06E2" w:rsidRPr="00286710" w:rsidTr="009D23F7">
        <w:trPr>
          <w:trHeight w:hRule="exact" w:val="277"/>
        </w:trPr>
        <w:tc>
          <w:tcPr>
            <w:tcW w:w="780" w:type="dxa"/>
          </w:tcPr>
          <w:p w:rsidR="00DF06E2" w:rsidRPr="009D23F7" w:rsidRDefault="00DF06E2">
            <w:pPr>
              <w:rPr>
                <w:lang w:val="ru-RU"/>
              </w:rPr>
            </w:pPr>
          </w:p>
        </w:tc>
        <w:tc>
          <w:tcPr>
            <w:tcW w:w="3758" w:type="dxa"/>
          </w:tcPr>
          <w:p w:rsidR="00DF06E2" w:rsidRPr="009D23F7" w:rsidRDefault="00DF06E2">
            <w:pPr>
              <w:rPr>
                <w:lang w:val="ru-RU"/>
              </w:rPr>
            </w:pPr>
          </w:p>
        </w:tc>
        <w:tc>
          <w:tcPr>
            <w:tcW w:w="4752" w:type="dxa"/>
          </w:tcPr>
          <w:p w:rsidR="00DF06E2" w:rsidRPr="009D23F7" w:rsidRDefault="00DF06E2">
            <w:pPr>
              <w:rPr>
                <w:lang w:val="ru-RU"/>
              </w:rPr>
            </w:pPr>
          </w:p>
        </w:tc>
        <w:tc>
          <w:tcPr>
            <w:tcW w:w="984" w:type="dxa"/>
          </w:tcPr>
          <w:p w:rsidR="00DF06E2" w:rsidRPr="009D23F7" w:rsidRDefault="00DF06E2">
            <w:pPr>
              <w:rPr>
                <w:lang w:val="ru-RU"/>
              </w:rPr>
            </w:pPr>
          </w:p>
        </w:tc>
      </w:tr>
      <w:tr w:rsidR="00DF06E2" w:rsidRPr="00286710" w:rsidTr="009D23F7">
        <w:trPr>
          <w:trHeight w:hRule="exact" w:val="277"/>
        </w:trPr>
        <w:tc>
          <w:tcPr>
            <w:tcW w:w="10274" w:type="dxa"/>
            <w:gridSpan w:val="4"/>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DF06E2" w:rsidRPr="009D23F7" w:rsidRDefault="006E71D3">
            <w:pPr>
              <w:spacing w:after="0" w:line="240" w:lineRule="auto"/>
              <w:jc w:val="center"/>
              <w:rPr>
                <w:sz w:val="19"/>
                <w:szCs w:val="19"/>
                <w:lang w:val="ru-RU"/>
              </w:rPr>
            </w:pPr>
            <w:r w:rsidRPr="009D23F7">
              <w:rPr>
                <w:rFonts w:ascii="Times New Roman" w:hAnsi="Times New Roman" w:cs="Times New Roman"/>
                <w:b/>
                <w:color w:val="000000"/>
                <w:sz w:val="19"/>
                <w:szCs w:val="19"/>
                <w:lang w:val="ru-RU"/>
              </w:rPr>
              <w:t xml:space="preserve">8. МЕТОДИЧЕСКИЕ УКАЗАНИЯ ДЛЯ </w:t>
            </w:r>
            <w:proofErr w:type="gramStart"/>
            <w:r w:rsidRPr="009D23F7">
              <w:rPr>
                <w:rFonts w:ascii="Times New Roman" w:hAnsi="Times New Roman" w:cs="Times New Roman"/>
                <w:b/>
                <w:color w:val="000000"/>
                <w:sz w:val="19"/>
                <w:szCs w:val="19"/>
                <w:lang w:val="ru-RU"/>
              </w:rPr>
              <w:t>ОБУЧАЮЩИХСЯ</w:t>
            </w:r>
            <w:proofErr w:type="gramEnd"/>
            <w:r w:rsidRPr="009D23F7">
              <w:rPr>
                <w:rFonts w:ascii="Times New Roman" w:hAnsi="Times New Roman" w:cs="Times New Roman"/>
                <w:b/>
                <w:color w:val="000000"/>
                <w:sz w:val="19"/>
                <w:szCs w:val="19"/>
                <w:lang w:val="ru-RU"/>
              </w:rPr>
              <w:t xml:space="preserve"> ПО ОСВОЕНИЮ ДИСЦИПЛИНЫ (МОДУЛЯ)</w:t>
            </w:r>
          </w:p>
        </w:tc>
      </w:tr>
      <w:tr w:rsidR="00DF06E2" w:rsidRPr="00286710" w:rsidTr="009D23F7">
        <w:trPr>
          <w:trHeight w:hRule="exact" w:val="2675"/>
        </w:trPr>
        <w:tc>
          <w:tcPr>
            <w:tcW w:w="10274"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1. Методические рекомендации:</w:t>
            </w:r>
          </w:p>
          <w:p w:rsidR="00DF06E2" w:rsidRPr="00C45D0A" w:rsidRDefault="006E71D3">
            <w:pPr>
              <w:spacing w:after="0" w:line="240" w:lineRule="auto"/>
              <w:rPr>
                <w:sz w:val="19"/>
                <w:szCs w:val="19"/>
                <w:lang w:val="ru-RU"/>
              </w:rPr>
            </w:pPr>
            <w:proofErr w:type="spellStart"/>
            <w:r w:rsidRPr="009D23F7">
              <w:rPr>
                <w:rFonts w:ascii="Times New Roman" w:hAnsi="Times New Roman" w:cs="Times New Roman"/>
                <w:color w:val="000000"/>
                <w:sz w:val="19"/>
                <w:szCs w:val="19"/>
                <w:lang w:val="ru-RU"/>
              </w:rPr>
              <w:t>Дюдякова</w:t>
            </w:r>
            <w:proofErr w:type="spellEnd"/>
            <w:r w:rsidRPr="009D23F7">
              <w:rPr>
                <w:rFonts w:ascii="Times New Roman" w:hAnsi="Times New Roman" w:cs="Times New Roman"/>
                <w:color w:val="000000"/>
                <w:sz w:val="19"/>
                <w:szCs w:val="19"/>
                <w:lang w:val="ru-RU"/>
              </w:rPr>
              <w:t xml:space="preserve"> С.В. Сборник грамматических упражнений по английскому языку: учебное пособие. </w:t>
            </w:r>
            <w:r w:rsidRPr="00C45D0A">
              <w:rPr>
                <w:rFonts w:ascii="Times New Roman" w:hAnsi="Times New Roman" w:cs="Times New Roman"/>
                <w:color w:val="000000"/>
                <w:sz w:val="19"/>
                <w:szCs w:val="19"/>
                <w:lang w:val="ru-RU"/>
              </w:rPr>
              <w:t>Часть 1. Н.Новгород: НГПУ. 2015. 76 с.</w:t>
            </w:r>
          </w:p>
          <w:p w:rsidR="00DF06E2" w:rsidRPr="00C45D0A" w:rsidRDefault="00DF06E2">
            <w:pPr>
              <w:spacing w:after="0" w:line="240" w:lineRule="auto"/>
              <w:rPr>
                <w:sz w:val="19"/>
                <w:szCs w:val="19"/>
                <w:lang w:val="ru-RU"/>
              </w:rPr>
            </w:pPr>
          </w:p>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Минеева О.А. "Деловое общение на английском языке": учебно-методическое пособие, НГПУ.2016, 79с.</w:t>
            </w:r>
          </w:p>
          <w:p w:rsidR="00DF06E2" w:rsidRPr="009D23F7" w:rsidRDefault="00DF06E2">
            <w:pPr>
              <w:spacing w:after="0" w:line="240" w:lineRule="auto"/>
              <w:rPr>
                <w:sz w:val="19"/>
                <w:szCs w:val="19"/>
                <w:lang w:val="ru-RU"/>
              </w:rPr>
            </w:pPr>
          </w:p>
          <w:p w:rsidR="00DF06E2" w:rsidRPr="009D23F7" w:rsidRDefault="006E71D3">
            <w:pPr>
              <w:spacing w:after="0" w:line="240" w:lineRule="auto"/>
              <w:rPr>
                <w:sz w:val="19"/>
                <w:szCs w:val="19"/>
                <w:lang w:val="ru-RU"/>
              </w:rPr>
            </w:pPr>
            <w:r w:rsidRPr="009D23F7">
              <w:rPr>
                <w:rFonts w:ascii="Times New Roman" w:hAnsi="Times New Roman" w:cs="Times New Roman"/>
                <w:color w:val="000000"/>
                <w:sz w:val="19"/>
                <w:szCs w:val="19"/>
                <w:lang w:val="ru-RU"/>
              </w:rPr>
              <w:t>2.Рейтинг-план дисциплины представлен в Приложении 2.</w:t>
            </w:r>
          </w:p>
          <w:p w:rsidR="00DF06E2" w:rsidRPr="009D23F7" w:rsidRDefault="00DF06E2">
            <w:pPr>
              <w:spacing w:after="0" w:line="240" w:lineRule="auto"/>
              <w:rPr>
                <w:sz w:val="19"/>
                <w:szCs w:val="19"/>
                <w:lang w:val="ru-RU"/>
              </w:rPr>
            </w:pPr>
          </w:p>
          <w:p w:rsidR="00DF06E2" w:rsidRPr="009D23F7" w:rsidRDefault="006E71D3" w:rsidP="00BA2872">
            <w:pPr>
              <w:spacing w:after="0" w:line="240" w:lineRule="auto"/>
              <w:rPr>
                <w:sz w:val="19"/>
                <w:szCs w:val="19"/>
                <w:lang w:val="ru-RU"/>
              </w:rPr>
            </w:pPr>
            <w:r w:rsidRPr="009D23F7">
              <w:rPr>
                <w:rFonts w:ascii="Times New Roman" w:hAnsi="Times New Roman" w:cs="Times New Roman"/>
                <w:color w:val="000000"/>
                <w:sz w:val="19"/>
                <w:szCs w:val="19"/>
                <w:lang w:val="ru-RU"/>
              </w:rPr>
              <w:t xml:space="preserve">3.На странице сайта </w:t>
            </w:r>
            <w:proofErr w:type="spellStart"/>
            <w:r w:rsidRPr="009D23F7">
              <w:rPr>
                <w:rFonts w:ascii="Times New Roman" w:hAnsi="Times New Roman" w:cs="Times New Roman"/>
                <w:color w:val="000000"/>
                <w:sz w:val="19"/>
                <w:szCs w:val="19"/>
                <w:lang w:val="ru-RU"/>
              </w:rPr>
              <w:t>Мининс</w:t>
            </w:r>
            <w:r w:rsidR="00BA2872">
              <w:rPr>
                <w:rFonts w:ascii="Times New Roman" w:hAnsi="Times New Roman" w:cs="Times New Roman"/>
                <w:color w:val="000000"/>
                <w:sz w:val="19"/>
                <w:szCs w:val="19"/>
                <w:lang w:val="ru-RU"/>
              </w:rPr>
              <w:t>кого</w:t>
            </w:r>
            <w:proofErr w:type="spellEnd"/>
            <w:r w:rsidR="00BA2872">
              <w:rPr>
                <w:rFonts w:ascii="Times New Roman" w:hAnsi="Times New Roman" w:cs="Times New Roman"/>
                <w:color w:val="000000"/>
                <w:sz w:val="19"/>
                <w:szCs w:val="19"/>
                <w:lang w:val="ru-RU"/>
              </w:rPr>
              <w:t xml:space="preserve"> университета «Рейтинговая сист</w:t>
            </w:r>
            <w:r w:rsidRPr="009D23F7">
              <w:rPr>
                <w:rFonts w:ascii="Times New Roman" w:hAnsi="Times New Roman" w:cs="Times New Roman"/>
                <w:color w:val="000000"/>
                <w:sz w:val="19"/>
                <w:szCs w:val="19"/>
                <w:lang w:val="ru-RU"/>
              </w:rPr>
              <w:t xml:space="preserve">ема оценки качества подготовки студентов» </w:t>
            </w:r>
            <w:r>
              <w:rPr>
                <w:rFonts w:ascii="Times New Roman" w:hAnsi="Times New Roman" w:cs="Times New Roman"/>
                <w:color w:val="000000"/>
                <w:sz w:val="19"/>
                <w:szCs w:val="19"/>
              </w:rPr>
              <w:t>http</w:t>
            </w:r>
            <w:r w:rsidRPr="009D23F7">
              <w:rPr>
                <w:rFonts w:ascii="Times New Roman" w:hAnsi="Times New Roman" w:cs="Times New Roman"/>
                <w:color w:val="000000"/>
                <w:sz w:val="19"/>
                <w:szCs w:val="19"/>
                <w:lang w:val="ru-RU"/>
              </w:rPr>
              <w:t>://</w:t>
            </w:r>
            <w:r>
              <w:rPr>
                <w:rFonts w:ascii="Times New Roman" w:hAnsi="Times New Roman" w:cs="Times New Roman"/>
                <w:color w:val="000000"/>
                <w:sz w:val="19"/>
                <w:szCs w:val="19"/>
              </w:rPr>
              <w:t>www</w:t>
            </w:r>
            <w:r w:rsidRPr="009D23F7">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mininuniver</w:t>
            </w:r>
            <w:proofErr w:type="spellEnd"/>
            <w:r w:rsidRPr="009D23F7">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ru</w:t>
            </w:r>
            <w:proofErr w:type="spellEnd"/>
            <w:r w:rsidRPr="009D23F7">
              <w:rPr>
                <w:rFonts w:ascii="Times New Roman" w:hAnsi="Times New Roman" w:cs="Times New Roman"/>
                <w:color w:val="000000"/>
                <w:sz w:val="19"/>
                <w:szCs w:val="19"/>
                <w:lang w:val="ru-RU"/>
              </w:rPr>
              <w:t>/</w:t>
            </w:r>
            <w:r>
              <w:rPr>
                <w:rFonts w:ascii="Times New Roman" w:hAnsi="Times New Roman" w:cs="Times New Roman"/>
                <w:color w:val="000000"/>
                <w:sz w:val="19"/>
                <w:szCs w:val="19"/>
              </w:rPr>
              <w:t>scientific</w:t>
            </w:r>
            <w:r w:rsidRPr="009D23F7">
              <w:rPr>
                <w:rFonts w:ascii="Times New Roman" w:hAnsi="Times New Roman" w:cs="Times New Roman"/>
                <w:color w:val="000000"/>
                <w:sz w:val="19"/>
                <w:szCs w:val="19"/>
                <w:lang w:val="ru-RU"/>
              </w:rPr>
              <w:t>/</w:t>
            </w:r>
            <w:r>
              <w:rPr>
                <w:rFonts w:ascii="Times New Roman" w:hAnsi="Times New Roman" w:cs="Times New Roman"/>
                <w:color w:val="000000"/>
                <w:sz w:val="19"/>
                <w:szCs w:val="19"/>
              </w:rPr>
              <w:t>education</w:t>
            </w:r>
            <w:r w:rsidRPr="009D23F7">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ozenkakachest</w:t>
            </w:r>
            <w:proofErr w:type="spellEnd"/>
            <w:r w:rsidRPr="009D23F7">
              <w:rPr>
                <w:rFonts w:ascii="Times New Roman" w:hAnsi="Times New Roman" w:cs="Times New Roman"/>
                <w:color w:val="000000"/>
                <w:sz w:val="19"/>
                <w:szCs w:val="19"/>
                <w:lang w:val="ru-RU"/>
              </w:rPr>
              <w:t xml:space="preserve"> представлены нормативные документы: Положение о рейтинговой оценке качества подготовки студентов; Памятка студенту по рейтинговой оценке качества подготовки студентов.</w:t>
            </w:r>
          </w:p>
        </w:tc>
      </w:tr>
    </w:tbl>
    <w:p w:rsidR="00DF06E2" w:rsidRPr="009D23F7" w:rsidRDefault="00DF06E2">
      <w:pPr>
        <w:rPr>
          <w:lang w:val="ru-RU"/>
        </w:rPr>
      </w:pPr>
    </w:p>
    <w:sectPr w:rsidR="00DF06E2" w:rsidRPr="009D23F7" w:rsidSect="00B117D5">
      <w:pgSz w:w="11907" w:h="16840"/>
      <w:pgMar w:top="567" w:right="567" w:bottom="540" w:left="1134"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0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proofState w:spelling="clean" w:grammar="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spaceForUL/>
    <w:balanceSingleByteDoubleByteWidth/>
    <w:doNotLeaveBackslashAlone/>
    <w:ulTrailSpace/>
    <w:doNotExpandShiftReturn/>
    <w:adjustLineHeightInTable/>
    <w:useFELayout/>
  </w:compat>
  <w:rsids>
    <w:rsidRoot w:val="00D31453"/>
    <w:rsid w:val="0002418B"/>
    <w:rsid w:val="001F0BC7"/>
    <w:rsid w:val="00286710"/>
    <w:rsid w:val="006E71D3"/>
    <w:rsid w:val="009D23F7"/>
    <w:rsid w:val="00B117D5"/>
    <w:rsid w:val="00B80657"/>
    <w:rsid w:val="00BA2872"/>
    <w:rsid w:val="00C45D0A"/>
    <w:rsid w:val="00D31453"/>
    <w:rsid w:val="00DF06E2"/>
    <w:rsid w:val="00E209E2"/>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117D5"/>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6E71D3"/>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6E71D3"/>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microsoft.com/office/2007/relationships/stylesWithEffects" Target="stylesWithEffects.xml"/><Relationship Id="rId3" Type="http://schemas.openxmlformats.org/officeDocument/2006/relationships/webSettings" Target="webSettings.xml"/><Relationship Id="rId7"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image" Target="media/image2.png"/><Relationship Id="rId4"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8</Pages>
  <Words>2391</Words>
  <Characters>16366</Characters>
  <Application>Microsoft Office Word</Application>
  <DocSecurity>0</DocSecurity>
  <Lines>136</Lines>
  <Paragraphs>37</Paragraphs>
  <ScaleCrop>false</ScaleCrop>
  <HeadingPairs>
    <vt:vector size="2" baseType="variant">
      <vt:variant>
        <vt:lpstr>Worksheets</vt:lpstr>
      </vt:variant>
      <vt:variant>
        <vt:i4>2</vt:i4>
      </vt:variant>
    </vt:vector>
  </HeadingPairs>
  <TitlesOfParts>
    <vt:vector size="1" baseType="lpstr">
      <vt:lpstr>Лист1</vt:lpstr>
    </vt:vector>
  </TitlesOfParts>
  <Company/>
  <LinksUpToDate>false</LinksUpToDate>
  <CharactersWithSpaces>18720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2018-2019_38_03_01 2ЭЗС(ЭПО)-16_plx_Иностранный язык</dc:title>
  <dc:creator>FastReport.NET</dc:creator>
  <cp:lastModifiedBy>Пользователь Windows</cp:lastModifiedBy>
  <cp:revision>7</cp:revision>
  <dcterms:created xsi:type="dcterms:W3CDTF">2019-03-05T14:03:00Z</dcterms:created>
  <dcterms:modified xsi:type="dcterms:W3CDTF">2019-08-28T18:43:00Z</dcterms:modified>
</cp:coreProperties>
</file>